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4D" w:rsidRDefault="003A306A" w:rsidP="003A306A">
      <w:pPr>
        <w:jc w:val="center"/>
      </w:pPr>
      <w:r w:rsidRPr="00231B66">
        <w:rPr>
          <w:noProof/>
          <w:sz w:val="26"/>
          <w:szCs w:val="26"/>
          <w:lang w:eastAsia="ru-RU"/>
        </w:rPr>
        <w:drawing>
          <wp:inline distT="0" distB="0" distL="0" distR="0" wp14:anchorId="4FF8B8B7" wp14:editId="13D31DF3">
            <wp:extent cx="520971" cy="65722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30" cy="66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РОССИЙСКАЯ ФЕДЕРАЦИЯ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ИРКУТСКАЯ ОБЛАСТЬ</w:t>
      </w:r>
    </w:p>
    <w:p w:rsidR="003A306A" w:rsidRPr="003A306A" w:rsidRDefault="003A306A" w:rsidP="003A306A">
      <w:pPr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ЧУНСКИЙ РАЙОН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32"/>
          <w:szCs w:val="32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32"/>
          <w:szCs w:val="32"/>
          <w:lang w:eastAsia="zh-CN"/>
        </w:rPr>
        <w:t>КОНТРОЛЬНО-СЧЕТНАЯ ПАЛАТА</w:t>
      </w:r>
    </w:p>
    <w:p w:rsidR="003A306A" w:rsidRPr="003A306A" w:rsidRDefault="003A306A" w:rsidP="003A306A">
      <w:pPr>
        <w:pBdr>
          <w:bottom w:val="single" w:sz="12" w:space="1" w:color="auto"/>
        </w:pBd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ЧУНСКОГО РАЙОННОГО МУНИЦИПАЛЬНОГО ОБРАЗОВАНИЯ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665513, р. п. Чунский, ул. Комарова, 11, Тел./Факс (39567) 2-12-13, </w:t>
      </w:r>
      <w:r w:rsidRPr="003A306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E</w:t>
      </w: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>-</w:t>
      </w:r>
      <w:r w:rsidRPr="003A306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mail</w:t>
      </w: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  <w:hyperlink r:id="rId8" w:history="1"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chuna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ksp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@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mail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proofErr w:type="spellStart"/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3A306A" w:rsidRDefault="003A306A" w:rsidP="003A306A">
      <w:pPr>
        <w:jc w:val="center"/>
      </w:pPr>
    </w:p>
    <w:p w:rsidR="003A306A" w:rsidRPr="005F1F84" w:rsidRDefault="0015159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Отчет </w:t>
      </w:r>
      <w:r w:rsidR="003A306A" w:rsidRPr="005F1F8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 01-</w:t>
      </w:r>
      <w:r w:rsidR="00EA13E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FD01C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30</w:t>
      </w:r>
      <w:r w:rsidR="003A306A" w:rsidRPr="005F1F8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/</w:t>
      </w:r>
      <w:r w:rsidR="00EA13E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FD01C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18253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FD01CE" w:rsidRDefault="00FD01CE" w:rsidP="00FD0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CE" w:rsidRPr="002676FC" w:rsidRDefault="00FD01CE" w:rsidP="00FD0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F71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мероприятия</w:t>
      </w:r>
      <w:r w:rsidRPr="004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«Проверка соблюдения установленного порядка управления и распоряжения </w:t>
      </w:r>
      <w:r w:rsidRPr="002676F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 находящимся в муниципальной собственности Мухинского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2022 год и первое полугодие 2023 года</w:t>
      </w:r>
    </w:p>
    <w:p w:rsidR="003A306A" w:rsidRPr="009B11AE" w:rsidRDefault="003A306A" w:rsidP="003A306A">
      <w:pPr>
        <w:suppressAutoHyphens/>
        <w:overflowPunct w:val="0"/>
        <w:autoSpaceDE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833"/>
        <w:gridCol w:w="5481"/>
      </w:tblGrid>
      <w:tr w:rsidR="003A306A" w:rsidRPr="009B11AE" w:rsidTr="00FD01CE">
        <w:trPr>
          <w:trHeight w:val="80"/>
        </w:trPr>
        <w:tc>
          <w:tcPr>
            <w:tcW w:w="4833" w:type="dxa"/>
            <w:hideMark/>
          </w:tcPr>
          <w:p w:rsidR="003A306A" w:rsidRPr="009B11AE" w:rsidRDefault="003A306A" w:rsidP="003A306A">
            <w:pPr>
              <w:suppressAutoHyphens/>
              <w:overflowPunct w:val="0"/>
              <w:autoSpaceDE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 п. Чунский</w:t>
            </w:r>
          </w:p>
        </w:tc>
        <w:tc>
          <w:tcPr>
            <w:tcW w:w="5481" w:type="dxa"/>
            <w:hideMark/>
          </w:tcPr>
          <w:p w:rsidR="003A306A" w:rsidRPr="009B11AE" w:rsidRDefault="00A75333" w:rsidP="00A75333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11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06.10</w:t>
            </w:r>
            <w:r w:rsidR="00983450" w:rsidRPr="009B11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.202</w:t>
            </w:r>
            <w:r w:rsidRPr="009B11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</w:tbl>
    <w:p w:rsidR="003A306A" w:rsidRPr="009B11AE" w:rsidRDefault="003A306A" w:rsidP="003A306A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15159A" w:rsidRDefault="0015159A" w:rsidP="00BD05EF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11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Настоящий отчет </w:t>
      </w:r>
      <w:r w:rsidRPr="009A40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подготовлен в соответствии</w:t>
      </w:r>
      <w:r w:rsidRPr="009B11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нормами статьи 10 Федерального закона </w:t>
      </w:r>
      <w:r w:rsidR="00BD05EF" w:rsidRPr="009B11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07.02.2011 № 6-ФЗ </w:t>
      </w:r>
      <w:r w:rsidRPr="009B11AE">
        <w:rPr>
          <w:rFonts w:ascii="Times New Roman" w:eastAsia="Times New Roman" w:hAnsi="Times New Roman" w:cs="Times New Roman"/>
          <w:sz w:val="24"/>
          <w:szCs w:val="24"/>
          <w:lang w:eastAsia="zh-CN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D05E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9B11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статьи 9 Положения о Контрольно-счетной палате Чунского районного муниципального образования</w:t>
      </w:r>
      <w:r w:rsidR="00BD05E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9B11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82536" w:rsidRPr="009A40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 результатам проведения контрольного </w:t>
      </w:r>
      <w:r w:rsidR="00182536" w:rsidRPr="001C5E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мероприятия </w:t>
      </w:r>
      <w:r w:rsidR="00182536"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«Проверка соблюдения установленного порядка управления и распоряжения имуществом, находящимся в муниципальной собственности </w:t>
      </w:r>
      <w:r w:rsidR="00BD05EF"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>Мухинского</w:t>
      </w:r>
      <w:r w:rsidR="00182536"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образования» за 2022 год и первое полугодие 2023 года</w:t>
      </w:r>
      <w:r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r w:rsidRPr="001C5E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соответствии с</w:t>
      </w:r>
      <w:r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Планом проведения контрольных и экспертно-аналитических мероприятий Контрольно-счетной палатой Чунского районного муниципального образования</w:t>
      </w:r>
      <w:r w:rsidR="00AA5B98"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КСП Чунского РМО)</w:t>
      </w:r>
      <w:r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202</w:t>
      </w:r>
      <w:r w:rsidR="00182536"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BD05EF"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год, </w:t>
      </w:r>
      <w:r w:rsidR="0080578A"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816B82"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>редседателем КСП Чунского РМО – А.</w:t>
      </w:r>
      <w:r w:rsidR="0080578A"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16B82"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>С. Федорук</w:t>
      </w:r>
      <w:r w:rsidR="0080578A"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816B82"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0578A"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удитором </w:t>
      </w:r>
      <w:r w:rsidR="00816B82"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>КСП Чунского РМО</w:t>
      </w:r>
      <w:r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</w:t>
      </w:r>
      <w:r w:rsidR="00AA5B98"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>А. Колотыгиной и ведущим инспектор</w:t>
      </w:r>
      <w:r w:rsidR="00182536"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>ом</w:t>
      </w:r>
      <w:r w:rsidR="00AA5B98"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КСП</w:t>
      </w:r>
      <w:r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Чунского РМО</w:t>
      </w:r>
      <w:r w:rsidR="00AA5B98"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>Ю.</w:t>
      </w:r>
      <w:r w:rsidR="00AA5B98"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1C5E51"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>С. </w:t>
      </w:r>
      <w:r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>Смышляевой, по результатам которого составлен</w:t>
      </w:r>
      <w:r w:rsidRPr="009B11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Акт от </w:t>
      </w:r>
      <w:r w:rsidR="00182536" w:rsidRPr="009B11AE">
        <w:rPr>
          <w:rFonts w:ascii="Times New Roman" w:eastAsia="Times New Roman" w:hAnsi="Times New Roman" w:cs="Times New Roman"/>
          <w:sz w:val="24"/>
          <w:szCs w:val="24"/>
          <w:lang w:eastAsia="zh-CN"/>
        </w:rPr>
        <w:t>25</w:t>
      </w:r>
      <w:r w:rsidR="0033369B" w:rsidRPr="009B11AE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182536" w:rsidRPr="009B11AE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33369B" w:rsidRPr="009B11A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B11AE">
        <w:rPr>
          <w:rFonts w:ascii="Times New Roman" w:eastAsia="Times New Roman" w:hAnsi="Times New Roman" w:cs="Times New Roman"/>
          <w:sz w:val="24"/>
          <w:szCs w:val="24"/>
          <w:lang w:eastAsia="zh-CN"/>
        </w:rPr>
        <w:t>202</w:t>
      </w:r>
      <w:r w:rsidR="00182536" w:rsidRPr="009B11AE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9B11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01-3</w:t>
      </w:r>
      <w:r w:rsidR="00182536" w:rsidRPr="009B11AE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9A40AA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9B11A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9A40AA"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  <w:r w:rsidRPr="009B11AE">
        <w:rPr>
          <w:rFonts w:ascii="Times New Roman" w:eastAsia="Times New Roman" w:hAnsi="Times New Roman" w:cs="Times New Roman"/>
          <w:sz w:val="24"/>
          <w:szCs w:val="24"/>
          <w:lang w:eastAsia="zh-CN"/>
        </w:rPr>
        <w:t>А.</w:t>
      </w:r>
    </w:p>
    <w:p w:rsidR="00F60CBB" w:rsidRPr="00A93E28" w:rsidRDefault="00F60CBB" w:rsidP="00A93E28">
      <w:pPr>
        <w:pStyle w:val="a3"/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Основание для проведения контрольного мероприятия:</w:t>
      </w:r>
    </w:p>
    <w:p w:rsidR="00A93E28" w:rsidRPr="002E54C0" w:rsidRDefault="00A93E28" w:rsidP="00A93E28">
      <w:pPr>
        <w:suppressAutoHyphens/>
        <w:overflowPunct w:val="0"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 работы Контрольно-счетной палаты Чунского районного муниципального образования </w:t>
      </w:r>
      <w:r w:rsidRPr="0026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КСП Чунского РМО) </w:t>
      </w:r>
      <w:r w:rsidRPr="00267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2023 год; </w:t>
      </w:r>
      <w:r w:rsidRPr="002676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 контрольных и экспертно-аналитических мероприятий КСП Чунского РМО в третьем квартале 2023 года; Распоряжение КСП Чунского РМО от 21.08.2023 № 22 «О проведении контрольного мероприятия «Проверка соблюдения установленного порядка управления и распоряжения имуществом, находящимся в муниципальной собственности Мухинского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2022 год и первое </w:t>
      </w:r>
      <w:r w:rsidRPr="002E5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 2023 года;</w:t>
      </w:r>
      <w:r w:rsidRPr="002E54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60CBB" w:rsidRPr="00A93E28" w:rsidRDefault="00F60CBB" w:rsidP="00A93E28">
      <w:pPr>
        <w:pStyle w:val="a3"/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контрольного мероприятия:</w:t>
      </w:r>
    </w:p>
    <w:p w:rsidR="00F60CBB" w:rsidRDefault="00F60CBB" w:rsidP="00A93E28">
      <w:pPr>
        <w:suppressAutoHyphens/>
        <w:overflowPunct w:val="0"/>
        <w:autoSpaceDE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Соблюдение установленного порядка управления и распоряжения имуществом, находящимся в муниципальной собственности </w:t>
      </w:r>
      <w:r w:rsidR="00135CE1">
        <w:rPr>
          <w:rFonts w:ascii="Times New Roman" w:eastAsia="Calibri" w:hAnsi="Times New Roman" w:cs="Times New Roman"/>
          <w:sz w:val="24"/>
          <w:szCs w:val="24"/>
          <w:lang w:eastAsia="ru-RU"/>
        </w:rPr>
        <w:t>Мухинского</w:t>
      </w:r>
      <w:r w:rsidR="00A93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F60CBB" w:rsidRPr="00A93E28" w:rsidRDefault="00F60CBB" w:rsidP="00A93E28">
      <w:pPr>
        <w:pStyle w:val="a3"/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Объекты контрольного мероприятия:</w:t>
      </w:r>
    </w:p>
    <w:p w:rsidR="00A93E28" w:rsidRPr="00B43F64" w:rsidRDefault="00A93E28" w:rsidP="00A93E28">
      <w:pPr>
        <w:pStyle w:val="a3"/>
        <w:numPr>
          <w:ilvl w:val="0"/>
          <w:numId w:val="32"/>
        </w:numPr>
        <w:suppressAutoHyphens/>
        <w:overflowPunct w:val="0"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3F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«Администрация Мухинского муниципального образования» (далее – администрация Мухинского МО)</w:t>
      </w:r>
      <w:r w:rsidRPr="00B43F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ИНН 3815009635, КПП 381501001, ОГРН 1053815025483, юридический адрес: 665545, Иркутская область, Чунский район, д. Мухино, ул. Школьная, д. 4;</w:t>
      </w:r>
    </w:p>
    <w:p w:rsidR="00A93E28" w:rsidRDefault="00A93E28" w:rsidP="00A93E28">
      <w:pPr>
        <w:pStyle w:val="a3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-2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3F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муниципальное казенное учреждение культуры «Культурно -досуговый центр» Мухинского муниципального образования (далее - МКУК «КДЦ» ММО) ИНН 3816030580; КПП 381601001; ОГРН 1183850037690, юридический адрес: 665545, Иркутская область, Чунский </w:t>
      </w:r>
      <w:r w:rsidRPr="00B43F6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район, д. Мухино, ул. Школьная, д. 4;</w:t>
      </w:r>
    </w:p>
    <w:p w:rsidR="00F60CBB" w:rsidRPr="00A93E28" w:rsidRDefault="00F60CBB" w:rsidP="00A93E28">
      <w:pPr>
        <w:pStyle w:val="a3"/>
        <w:numPr>
          <w:ilvl w:val="0"/>
          <w:numId w:val="31"/>
        </w:numPr>
        <w:suppressAutoHyphens/>
        <w:overflowPunct w:val="0"/>
        <w:autoSpaceDE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Проверяемый период деятельности:</w:t>
      </w:r>
      <w:r w:rsidRPr="00A93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2022 год</w:t>
      </w:r>
      <w:r w:rsidR="00A93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Pr="00A93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93E2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A93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полугодие</w:t>
      </w:r>
      <w:r w:rsidRPr="00A9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  <w:r w:rsidRPr="00A93E2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60CBB" w:rsidRPr="00A93E28" w:rsidRDefault="00F60CBB" w:rsidP="00A93E28">
      <w:pPr>
        <w:pStyle w:val="a3"/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проверяющих (рабочей группы):</w:t>
      </w:r>
    </w:p>
    <w:p w:rsidR="00F60CBB" w:rsidRPr="00F60CBB" w:rsidRDefault="00F60CBB" w:rsidP="00A93E28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КСП Чунского РМО – А.С. Федорук – руководитель проверки;</w:t>
      </w:r>
    </w:p>
    <w:p w:rsidR="00F60CBB" w:rsidRPr="00F60CBB" w:rsidRDefault="00F60CBB" w:rsidP="00A93E28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 КСП Чунского РМО – Колотыгина Наталья Александровна;</w:t>
      </w:r>
    </w:p>
    <w:p w:rsidR="00F60CBB" w:rsidRPr="00F60CBB" w:rsidRDefault="00F60CBB" w:rsidP="00A93E28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инспектор КСП Чунского РМО Ю.С. Смышляева.</w:t>
      </w:r>
    </w:p>
    <w:p w:rsidR="00F60CBB" w:rsidRPr="00A93E28" w:rsidRDefault="00F60CBB" w:rsidP="00A93E28">
      <w:pPr>
        <w:pStyle w:val="a3"/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3E28">
        <w:rPr>
          <w:rFonts w:ascii="Times New Roman" w:eastAsia="Calibri" w:hAnsi="Times New Roman" w:cs="Times New Roman"/>
          <w:b/>
          <w:sz w:val="24"/>
          <w:szCs w:val="24"/>
        </w:rPr>
        <w:t>Цели контрольного мероприятия:</w:t>
      </w:r>
    </w:p>
    <w:p w:rsidR="00F60CBB" w:rsidRPr="00F60CBB" w:rsidRDefault="00F60CBB" w:rsidP="00D60895">
      <w:pPr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CBB">
        <w:rPr>
          <w:rFonts w:ascii="Times New Roman" w:eastAsia="Times New Roman" w:hAnsi="Times New Roman" w:cs="Times New Roman"/>
          <w:sz w:val="24"/>
          <w:szCs w:val="24"/>
        </w:rPr>
        <w:t xml:space="preserve">Анализ нормативных правовых актов, распорядительных, бухгалтерских, финансовых и иных документов в части внутренней организации деятельности и учета, а также использования муниципального имущества. </w:t>
      </w:r>
    </w:p>
    <w:p w:rsidR="00F60CBB" w:rsidRPr="00F60CBB" w:rsidRDefault="00F60CBB" w:rsidP="00D60895">
      <w:pPr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CBB">
        <w:rPr>
          <w:rFonts w:ascii="Times New Roman" w:eastAsia="Times New Roman" w:hAnsi="Times New Roman" w:cs="Times New Roman"/>
          <w:sz w:val="24"/>
          <w:szCs w:val="24"/>
        </w:rPr>
        <w:t>Проверка целевого и эффективного использования муниципального имущества муниципального образования.</w:t>
      </w:r>
    </w:p>
    <w:p w:rsidR="00F60CBB" w:rsidRPr="00F60CBB" w:rsidRDefault="00F60CBB" w:rsidP="00D60895">
      <w:pPr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CBB">
        <w:rPr>
          <w:rFonts w:ascii="Times New Roman" w:eastAsia="Times New Roman" w:hAnsi="Times New Roman" w:cs="Times New Roman"/>
          <w:sz w:val="24"/>
          <w:szCs w:val="24"/>
        </w:rPr>
        <w:t>Проверка соблюдения порядка учета муниципального имущества.</w:t>
      </w:r>
    </w:p>
    <w:p w:rsidR="00F60CBB" w:rsidRPr="00F60CBB" w:rsidRDefault="00F60CBB" w:rsidP="00D60895">
      <w:pPr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CBB">
        <w:rPr>
          <w:rFonts w:ascii="Times New Roman" w:eastAsia="Times New Roman" w:hAnsi="Times New Roman" w:cs="Times New Roman"/>
          <w:sz w:val="24"/>
          <w:szCs w:val="24"/>
        </w:rPr>
        <w:t>Проверка соблюдения порядка регистрации муниципального имущества и права собственности муниципального образования на указанное имущество.</w:t>
      </w:r>
    </w:p>
    <w:p w:rsidR="00F60CBB" w:rsidRPr="00F60CBB" w:rsidRDefault="00F60CBB" w:rsidP="00D60895">
      <w:pPr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CBB">
        <w:rPr>
          <w:rFonts w:ascii="Times New Roman" w:eastAsia="Times New Roman" w:hAnsi="Times New Roman" w:cs="Times New Roman"/>
          <w:sz w:val="24"/>
          <w:szCs w:val="24"/>
        </w:rPr>
        <w:t>Проверка соблюдения порядка передачи в оперативное управление, хозяйственное ведение, аренду (наем) имущества, находящегося в собственности муниципального образования (в том числе по результатам торгов, аукционов, конкурсов).</w:t>
      </w:r>
    </w:p>
    <w:p w:rsidR="00F60CBB" w:rsidRPr="00630FE5" w:rsidRDefault="00F60CBB" w:rsidP="00D60895">
      <w:pPr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FE5">
        <w:rPr>
          <w:rFonts w:ascii="Times New Roman" w:eastAsia="Times New Roman" w:hAnsi="Times New Roman" w:cs="Times New Roman"/>
          <w:sz w:val="24"/>
          <w:szCs w:val="24"/>
        </w:rPr>
        <w:t>Проверка организации и достоверности учета платежей от использования и распоряжения имуществом муниципального образования.</w:t>
      </w:r>
    </w:p>
    <w:p w:rsidR="00F60CBB" w:rsidRPr="00630FE5" w:rsidRDefault="00F60CBB" w:rsidP="00D60895">
      <w:pPr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FE5">
        <w:rPr>
          <w:rFonts w:ascii="Times New Roman" w:eastAsia="Times New Roman" w:hAnsi="Times New Roman" w:cs="Times New Roman"/>
          <w:sz w:val="24"/>
          <w:szCs w:val="24"/>
        </w:rPr>
        <w:t>Проверка формирования доходов от использования имущества, находящегося в муниципальной собственности</w:t>
      </w:r>
    </w:p>
    <w:p w:rsidR="00F60CBB" w:rsidRPr="001C5E51" w:rsidRDefault="00F60CBB" w:rsidP="00D60895">
      <w:pPr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FE5">
        <w:rPr>
          <w:rFonts w:ascii="Times New Roman" w:eastAsia="Times New Roman" w:hAnsi="Times New Roman" w:cs="Times New Roman"/>
          <w:sz w:val="24"/>
          <w:szCs w:val="24"/>
        </w:rPr>
        <w:t xml:space="preserve">Составление </w:t>
      </w:r>
      <w:r w:rsidRPr="001C5E51">
        <w:rPr>
          <w:rFonts w:ascii="Times New Roman" w:eastAsia="Times New Roman" w:hAnsi="Times New Roman" w:cs="Times New Roman"/>
          <w:sz w:val="24"/>
          <w:szCs w:val="24"/>
        </w:rPr>
        <w:t>документов по результатам проверки, в том числе выработка рекомендаций Контрольно-счетной палаты Чунского районного муниципального образования.</w:t>
      </w:r>
    </w:p>
    <w:p w:rsidR="0015159A" w:rsidRPr="001C5E51" w:rsidRDefault="00F60CBB" w:rsidP="00630FE5">
      <w:pPr>
        <w:pStyle w:val="a3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5E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Срок проведения основного этапа</w:t>
      </w:r>
      <w:r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с </w:t>
      </w:r>
      <w:smartTag w:uri="urn:schemas-microsoft-com:office:smarttags" w:element="date">
        <w:smartTagPr>
          <w:attr w:name="Year" w:val="2023"/>
          <w:attr w:name="Day" w:val="25"/>
          <w:attr w:name="Month" w:val="08"/>
          <w:attr w:name="ls" w:val="trans"/>
        </w:smartTagPr>
        <w:r w:rsidRPr="001C5E51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25.08.2023</w:t>
        </w:r>
      </w:smartTag>
      <w:r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</w:t>
      </w:r>
      <w:smartTag w:uri="urn:schemas-microsoft-com:office:smarttags" w:element="date">
        <w:smartTagPr>
          <w:attr w:name="Year" w:val="2023"/>
          <w:attr w:name="Day" w:val="25"/>
          <w:attr w:name="Month" w:val="09"/>
          <w:attr w:name="ls" w:val="trans"/>
        </w:smartTagPr>
        <w:r w:rsidRPr="001C5E51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25.09.2023</w:t>
        </w:r>
      </w:smartTag>
      <w:r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1A12F8" w:rsidRPr="001C5E51" w:rsidRDefault="001A12F8" w:rsidP="00630FE5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5E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результатам контрольного мероприятия установлено следующее.</w:t>
      </w:r>
    </w:p>
    <w:p w:rsidR="00630FE5" w:rsidRPr="001C5E51" w:rsidRDefault="00630FE5" w:rsidP="00630F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30FE5" w:rsidRPr="00044D0B" w:rsidRDefault="00630FE5" w:rsidP="00630F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44D0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30FE5" w:rsidRPr="00044D0B" w:rsidRDefault="00630FE5" w:rsidP="00630FE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FE5" w:rsidRPr="00466628" w:rsidRDefault="00630FE5" w:rsidP="00630FE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0B">
        <w:rPr>
          <w:rFonts w:ascii="Times New Roman" w:hAnsi="Times New Roman" w:cs="Times New Roman"/>
          <w:sz w:val="24"/>
          <w:szCs w:val="24"/>
        </w:rPr>
        <w:t>Вопросы правовой, территориальной</w:t>
      </w:r>
      <w:r w:rsidRPr="00B43F64">
        <w:rPr>
          <w:rFonts w:ascii="Times New Roman" w:hAnsi="Times New Roman" w:cs="Times New Roman"/>
          <w:sz w:val="24"/>
          <w:szCs w:val="24"/>
        </w:rPr>
        <w:t>, экономической и финансовой организации местного самоуправления в</w:t>
      </w:r>
      <w:r w:rsidRPr="00E62A54">
        <w:rPr>
          <w:rFonts w:ascii="Times New Roman" w:hAnsi="Times New Roman" w:cs="Times New Roman"/>
          <w:sz w:val="24"/>
          <w:szCs w:val="24"/>
        </w:rPr>
        <w:t xml:space="preserve"> Мухинском муниципальном </w:t>
      </w:r>
      <w:r w:rsidRPr="00B673B6">
        <w:rPr>
          <w:rFonts w:ascii="Times New Roman" w:hAnsi="Times New Roman" w:cs="Times New Roman"/>
          <w:sz w:val="24"/>
          <w:szCs w:val="24"/>
        </w:rPr>
        <w:t>образовании регулируются Уставом Мухинского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73B6">
        <w:rPr>
          <w:rFonts w:ascii="Times New Roman" w:hAnsi="Times New Roman" w:cs="Times New Roman"/>
          <w:sz w:val="24"/>
          <w:szCs w:val="24"/>
        </w:rPr>
        <w:t>принятым Решением Думы поселения от 08</w:t>
      </w:r>
      <w:r w:rsidRPr="00B673B6">
        <w:rPr>
          <w:rFonts w:ascii="Times New Roman" w:eastAsia="Calibri" w:hAnsi="Times New Roman" w:cs="Times New Roman"/>
          <w:sz w:val="24"/>
          <w:szCs w:val="24"/>
        </w:rPr>
        <w:t xml:space="preserve">.12.2005 № 9 </w:t>
      </w:r>
      <w:r w:rsidRPr="00B673B6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дополнениями, внесенными решением Думы </w:t>
      </w:r>
      <w:r>
        <w:rPr>
          <w:rFonts w:ascii="Times New Roman" w:hAnsi="Times New Roman" w:cs="Times New Roman"/>
          <w:sz w:val="24"/>
          <w:szCs w:val="24"/>
        </w:rPr>
        <w:t>Мухинского</w:t>
      </w:r>
      <w:r w:rsidRPr="004666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6662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6662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662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66628">
        <w:rPr>
          <w:rFonts w:ascii="Times New Roman" w:hAnsi="Times New Roman" w:cs="Times New Roman"/>
          <w:sz w:val="24"/>
          <w:szCs w:val="24"/>
        </w:rPr>
        <w:t>)</w:t>
      </w:r>
      <w:r w:rsidRPr="00D20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Устав).</w:t>
      </w:r>
    </w:p>
    <w:p w:rsidR="00630FE5" w:rsidRPr="00A1621C" w:rsidRDefault="00630FE5" w:rsidP="00630FE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21C">
        <w:rPr>
          <w:rFonts w:ascii="Times New Roman" w:hAnsi="Times New Roman" w:cs="Times New Roman"/>
          <w:sz w:val="24"/>
          <w:szCs w:val="24"/>
        </w:rPr>
        <w:t>Мухинское муниципальное образование наделено статусом сельского поселения.</w:t>
      </w:r>
    </w:p>
    <w:p w:rsidR="00630FE5" w:rsidRDefault="00630FE5" w:rsidP="00630FE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Pr="00F60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60C52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60C52">
        <w:rPr>
          <w:rFonts w:ascii="Times New Roman" w:hAnsi="Times New Roman" w:cs="Times New Roman"/>
          <w:sz w:val="24"/>
          <w:szCs w:val="24"/>
        </w:rPr>
        <w:t xml:space="preserve"> 3 статьи 14 </w:t>
      </w:r>
      <w:r w:rsidRPr="00D204D5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РФ» (далее – Закон № 131-ФЗ)</w:t>
      </w:r>
      <w:r w:rsidRPr="00F60C52">
        <w:rPr>
          <w:rFonts w:ascii="Times New Roman" w:hAnsi="Times New Roman" w:cs="Times New Roman"/>
          <w:sz w:val="24"/>
          <w:szCs w:val="24"/>
        </w:rPr>
        <w:t>, 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Pr="00F60C52">
        <w:rPr>
          <w:rFonts w:ascii="Times New Roman" w:hAnsi="Times New Roman" w:cs="Times New Roman"/>
          <w:sz w:val="24"/>
          <w:szCs w:val="24"/>
        </w:rPr>
        <w:t>6 Устава, владение, пользование и распоряжение имуществом, находящимся в муниципальной собственности поселения отнесено к вопросам местного значения.</w:t>
      </w:r>
    </w:p>
    <w:p w:rsidR="00630FE5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73B5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нормами статьи 215 Гражданского кодекса РФ имущество, принадлежащее на праве собственности </w:t>
      </w:r>
      <w:r>
        <w:rPr>
          <w:rFonts w:ascii="Times New Roman" w:eastAsia="Calibri" w:hAnsi="Times New Roman" w:cs="Times New Roman"/>
          <w:sz w:val="24"/>
          <w:szCs w:val="24"/>
        </w:rPr>
        <w:t>Мухинскому МО</w:t>
      </w:r>
      <w:r w:rsidRPr="00173B53">
        <w:rPr>
          <w:rFonts w:ascii="Times New Roman" w:eastAsia="Calibri" w:hAnsi="Times New Roman" w:cs="Times New Roman"/>
          <w:sz w:val="24"/>
          <w:szCs w:val="24"/>
        </w:rPr>
        <w:t>, являет</w:t>
      </w:r>
      <w:r>
        <w:rPr>
          <w:rFonts w:ascii="Times New Roman" w:eastAsia="Calibri" w:hAnsi="Times New Roman" w:cs="Times New Roman"/>
          <w:sz w:val="24"/>
          <w:szCs w:val="24"/>
        </w:rPr>
        <w:t>ся муниципальной собственностью. П</w:t>
      </w:r>
      <w:r w:rsidRPr="00173B53">
        <w:rPr>
          <w:rFonts w:ascii="Times New Roman" w:eastAsia="Calibri" w:hAnsi="Times New Roman" w:cs="Times New Roman"/>
          <w:sz w:val="24"/>
          <w:szCs w:val="24"/>
        </w:rPr>
        <w:t xml:space="preserve">рава собственника </w:t>
      </w:r>
      <w:r w:rsidRPr="005E50DC">
        <w:rPr>
          <w:rFonts w:ascii="Times New Roman" w:eastAsia="Calibri" w:hAnsi="Times New Roman" w:cs="Times New Roman"/>
          <w:sz w:val="24"/>
          <w:szCs w:val="24"/>
        </w:rPr>
        <w:t xml:space="preserve">от имени </w:t>
      </w:r>
      <w:r w:rsidRPr="00173B5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осуществл</w:t>
      </w:r>
      <w:r>
        <w:rPr>
          <w:rFonts w:ascii="Times New Roman" w:eastAsia="Calibri" w:hAnsi="Times New Roman" w:cs="Times New Roman"/>
          <w:sz w:val="24"/>
          <w:szCs w:val="24"/>
        </w:rPr>
        <w:t>яет администрация Мухинского МО, что закреплено нормами статей 125, 215 Гражданского кодекса РФ, статьи 52 Устава.</w:t>
      </w:r>
    </w:p>
    <w:p w:rsidR="00630FE5" w:rsidRPr="00173B53" w:rsidRDefault="00630FE5" w:rsidP="00630FE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173B53">
        <w:rPr>
          <w:rFonts w:ascii="Times New Roman" w:hAnsi="Times New Roman" w:cs="Times New Roman"/>
          <w:sz w:val="24"/>
          <w:szCs w:val="24"/>
        </w:rPr>
        <w:t>Согласно нормам статьи 36 Устава к полномочиям администрации Мухинского МО, в числе прочих, относятся:</w:t>
      </w:r>
    </w:p>
    <w:p w:rsidR="00630FE5" w:rsidRPr="00173B53" w:rsidRDefault="00630FE5" w:rsidP="00630FE5">
      <w:pPr>
        <w:pStyle w:val="ConsNormal"/>
        <w:numPr>
          <w:ilvl w:val="0"/>
          <w:numId w:val="4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B53">
        <w:rPr>
          <w:rFonts w:ascii="Times New Roman" w:hAnsi="Times New Roman" w:cs="Times New Roman"/>
          <w:sz w:val="24"/>
          <w:szCs w:val="24"/>
        </w:rPr>
        <w:t>управление и распоряжение имуществом, находящимся в муниципальной собственности, в порядке, определенном Думой Поселения;</w:t>
      </w:r>
    </w:p>
    <w:p w:rsidR="00630FE5" w:rsidRPr="00173B53" w:rsidRDefault="00630FE5" w:rsidP="00630FE5">
      <w:pPr>
        <w:pStyle w:val="ConsNormal"/>
        <w:numPr>
          <w:ilvl w:val="0"/>
          <w:numId w:val="4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3B53">
        <w:rPr>
          <w:rFonts w:ascii="Times New Roman" w:hAnsi="Times New Roman" w:cs="Times New Roman"/>
          <w:sz w:val="24"/>
          <w:szCs w:val="24"/>
        </w:rPr>
        <w:t>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630FE5" w:rsidRPr="005109E9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0FE5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Мухинского МО созданы два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492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9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за которыми, с</w:t>
      </w:r>
      <w:r>
        <w:rPr>
          <w:rFonts w:ascii="Times New Roman" w:eastAsia="Calibri" w:hAnsi="Times New Roman" w:cs="Times New Roman"/>
          <w:sz w:val="24"/>
          <w:szCs w:val="24"/>
        </w:rPr>
        <w:t>огласно нормам пункта 3 статьи 215 Гражданского кодекса РФ, имущество, находящееся в муниципальной собственности, может</w:t>
      </w:r>
      <w:r w:rsidRPr="00173B53">
        <w:rPr>
          <w:rFonts w:ascii="Times New Roman" w:hAnsi="Times New Roman" w:cs="Times New Roman"/>
          <w:sz w:val="24"/>
          <w:szCs w:val="24"/>
        </w:rPr>
        <w:t xml:space="preserve"> закреплят</w:t>
      </w:r>
      <w:r>
        <w:rPr>
          <w:rFonts w:ascii="Times New Roman" w:hAnsi="Times New Roman" w:cs="Times New Roman"/>
          <w:sz w:val="24"/>
          <w:szCs w:val="24"/>
        </w:rPr>
        <w:t>ься</w:t>
      </w:r>
      <w:r w:rsidRPr="00173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73B53">
        <w:rPr>
          <w:rFonts w:ascii="Times New Roman" w:eastAsia="Calibri" w:hAnsi="Times New Roman" w:cs="Times New Roman"/>
          <w:sz w:val="24"/>
          <w:szCs w:val="24"/>
        </w:rPr>
        <w:t>пра</w:t>
      </w:r>
      <w:r>
        <w:rPr>
          <w:rFonts w:ascii="Times New Roman" w:eastAsia="Calibri" w:hAnsi="Times New Roman" w:cs="Times New Roman"/>
          <w:sz w:val="24"/>
          <w:szCs w:val="24"/>
        </w:rPr>
        <w:t>ве</w:t>
      </w:r>
      <w:r w:rsidRPr="00173B53">
        <w:rPr>
          <w:rFonts w:ascii="Times New Roman" w:eastAsia="Calibri" w:hAnsi="Times New Roman" w:cs="Times New Roman"/>
          <w:sz w:val="24"/>
          <w:szCs w:val="24"/>
        </w:rPr>
        <w:t xml:space="preserve"> оперативного управления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0FE5" w:rsidRPr="00492A5B" w:rsidRDefault="00630FE5" w:rsidP="00630FE5">
      <w:pPr>
        <w:pStyle w:val="a3"/>
        <w:numPr>
          <w:ilvl w:val="0"/>
          <w:numId w:val="32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2A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«Администрация Мухинского муниципального образования»</w:t>
      </w:r>
      <w:r w:rsidRPr="00492A5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30FE5" w:rsidRPr="00492A5B" w:rsidRDefault="00630FE5" w:rsidP="00630FE5">
      <w:pPr>
        <w:pStyle w:val="a3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492A5B">
        <w:rPr>
          <w:rFonts w:ascii="Times New Roman" w:eastAsia="Calibri" w:hAnsi="Times New Roman" w:cs="Times New Roman"/>
          <w:sz w:val="24"/>
          <w:szCs w:val="24"/>
          <w:lang w:eastAsia="ru-RU"/>
        </w:rPr>
        <w:t>униципальное казенное учреждение культуры «Культурно -досуговый центр» Мухинского муниципального образования.</w:t>
      </w:r>
    </w:p>
    <w:p w:rsidR="00630FE5" w:rsidRPr="005109E9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0FE5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73B53">
        <w:rPr>
          <w:rFonts w:ascii="Times New Roman" w:hAnsi="Times New Roman" w:cs="Times New Roman"/>
          <w:sz w:val="24"/>
          <w:szCs w:val="24"/>
        </w:rPr>
        <w:t xml:space="preserve">униципальное имущество, не закрепленное за муниципальными учреждениями, составляют муниципальную казну </w:t>
      </w:r>
      <w:r>
        <w:rPr>
          <w:rFonts w:ascii="Times New Roman" w:hAnsi="Times New Roman" w:cs="Times New Roman"/>
          <w:sz w:val="24"/>
          <w:szCs w:val="24"/>
        </w:rPr>
        <w:t>Мухинского</w:t>
      </w:r>
      <w:r w:rsidRPr="00173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МО, учет которого </w:t>
      </w:r>
      <w:r w:rsidRPr="00173B53">
        <w:rPr>
          <w:rFonts w:ascii="Times New Roman" w:eastAsia="Calibri" w:hAnsi="Times New Roman" w:cs="Times New Roman"/>
          <w:sz w:val="24"/>
          <w:szCs w:val="24"/>
        </w:rPr>
        <w:t>осуществляется органами местного самоуправления, на которые возложены функции управления и распоряжения муниципальным имуществом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том числе имуществом казны), т.е. администрацией Мухинского МО.</w:t>
      </w:r>
    </w:p>
    <w:p w:rsidR="00630FE5" w:rsidRDefault="00630FE5" w:rsidP="00630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C0EA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Анализ нормативно-правовой базы по учету и использованию имущества</w:t>
      </w:r>
    </w:p>
    <w:p w:rsidR="00630FE5" w:rsidRPr="00665AE8" w:rsidRDefault="00630FE5" w:rsidP="00630FE5">
      <w:pPr>
        <w:spacing w:after="0" w:line="240" w:lineRule="auto"/>
        <w:ind w:right="-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30FE5" w:rsidRPr="00DE60B5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60B5">
        <w:rPr>
          <w:rFonts w:ascii="Times New Roman" w:eastAsia="Calibri" w:hAnsi="Times New Roman" w:cs="Times New Roman"/>
          <w:sz w:val="24"/>
          <w:szCs w:val="24"/>
        </w:rPr>
        <w:t>Основными нормативно правовыми актами, регулирующими в Мухинском муниципальном образовании имущественные отношения, в проверяемом периоде являлись:</w:t>
      </w:r>
    </w:p>
    <w:p w:rsidR="00630FE5" w:rsidRPr="00263BDB" w:rsidRDefault="00630FE5" w:rsidP="00630FE5">
      <w:pPr>
        <w:pStyle w:val="a3"/>
        <w:numPr>
          <w:ilvl w:val="0"/>
          <w:numId w:val="43"/>
        </w:numPr>
        <w:spacing w:after="0" w:line="240" w:lineRule="auto"/>
        <w:ind w:left="284" w:right="-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63BD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Положение о порядке управления и распоряжения имуществом, находящимся в собственности Мухинского МО, утвержденное:</w:t>
      </w:r>
    </w:p>
    <w:p w:rsidR="00630FE5" w:rsidRPr="00263BDB" w:rsidRDefault="00630FE5" w:rsidP="00630FE5">
      <w:pPr>
        <w:pStyle w:val="a3"/>
        <w:numPr>
          <w:ilvl w:val="0"/>
          <w:numId w:val="42"/>
        </w:numPr>
        <w:spacing w:after="0" w:line="240" w:lineRule="auto"/>
        <w:ind w:left="567" w:right="-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63BDB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решением Думы поселения от 22.03.2018 № 22/1 (в редакции от 31.01.2023 № 20);</w:t>
      </w:r>
    </w:p>
    <w:p w:rsidR="00630FE5" w:rsidRPr="00DE60B5" w:rsidRDefault="00630FE5" w:rsidP="00630FE5">
      <w:pPr>
        <w:pStyle w:val="a3"/>
        <w:numPr>
          <w:ilvl w:val="0"/>
          <w:numId w:val="41"/>
        </w:numPr>
        <w:spacing w:after="0" w:line="240" w:lineRule="auto"/>
        <w:ind w:left="567" w:right="-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E60B5">
        <w:rPr>
          <w:rFonts w:ascii="Times New Roman" w:eastAsia="Calibri" w:hAnsi="Times New Roman" w:cs="Times New Roman"/>
          <w:sz w:val="24"/>
          <w:szCs w:val="24"/>
        </w:rPr>
        <w:t>решением Думы поселения от 30.06.2023 № 37;</w:t>
      </w:r>
    </w:p>
    <w:p w:rsidR="00630FE5" w:rsidRPr="009714AA" w:rsidRDefault="00630FE5" w:rsidP="00630FE5">
      <w:pPr>
        <w:pStyle w:val="a3"/>
        <w:numPr>
          <w:ilvl w:val="0"/>
          <w:numId w:val="43"/>
        </w:numPr>
        <w:spacing w:after="0" w:line="240" w:lineRule="auto"/>
        <w:ind w:left="284" w:right="-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7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ведения реестра муниципального имущества Мухинского МО, 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ый:</w:t>
      </w:r>
    </w:p>
    <w:p w:rsidR="00630FE5" w:rsidRPr="009714AA" w:rsidRDefault="00630FE5" w:rsidP="00630FE5">
      <w:pPr>
        <w:pStyle w:val="a3"/>
        <w:numPr>
          <w:ilvl w:val="0"/>
          <w:numId w:val="41"/>
        </w:numPr>
        <w:spacing w:after="0" w:line="240" w:lineRule="auto"/>
        <w:ind w:left="567" w:right="-2" w:hanging="29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71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Мухинского МО от 29.12.2015 № 51 (в редакции от 04.07.2022 № 28);</w:t>
      </w:r>
    </w:p>
    <w:p w:rsidR="00630FE5" w:rsidRPr="00DE60B5" w:rsidRDefault="00630FE5" w:rsidP="00630FE5">
      <w:pPr>
        <w:pStyle w:val="a3"/>
        <w:numPr>
          <w:ilvl w:val="0"/>
          <w:numId w:val="41"/>
        </w:numPr>
        <w:spacing w:after="0" w:line="240" w:lineRule="auto"/>
        <w:ind w:left="567" w:right="-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60B5">
        <w:rPr>
          <w:rFonts w:ascii="Times New Roman" w:eastAsia="Calibri" w:hAnsi="Times New Roman" w:cs="Times New Roman"/>
          <w:sz w:val="24"/>
          <w:szCs w:val="24"/>
        </w:rPr>
        <w:t>ешение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DE60B5">
        <w:rPr>
          <w:rFonts w:ascii="Times New Roman" w:eastAsia="Calibri" w:hAnsi="Times New Roman" w:cs="Times New Roman"/>
          <w:sz w:val="24"/>
          <w:szCs w:val="24"/>
        </w:rPr>
        <w:t xml:space="preserve"> Думы Мухинского МО от 30.06.2023 № 36.</w:t>
      </w:r>
    </w:p>
    <w:p w:rsidR="00630FE5" w:rsidRPr="00D32566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30FE5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F276A7">
        <w:rPr>
          <w:rFonts w:ascii="Times New Roman" w:eastAsia="Calibri" w:hAnsi="Times New Roman" w:cs="Times New Roman"/>
          <w:sz w:val="24"/>
          <w:szCs w:val="24"/>
        </w:rPr>
        <w:t xml:space="preserve">Порядок реализации правомочий собственника по управлению и распоряжению муниципальным имуществом в проверяемом периоде регулируется </w:t>
      </w:r>
      <w:r w:rsidRPr="00F276A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Положением о порядке управления и распоряжения имуществом, находящимся в собственности Мухинского МО, которое н</w:t>
      </w:r>
      <w:r w:rsidRPr="00F276A7">
        <w:rPr>
          <w:rFonts w:ascii="Times New Roman" w:eastAsia="Calibri" w:hAnsi="Times New Roman" w:cs="Times New Roman"/>
          <w:sz w:val="24"/>
          <w:szCs w:val="24"/>
        </w:rPr>
        <w:t xml:space="preserve">е опубликовано на официальном сайте администрации Мухинского МО, чем нарушены нормы статьи 47 </w:t>
      </w:r>
      <w:r>
        <w:rPr>
          <w:rFonts w:ascii="Times New Roman" w:eastAsia="Calibri" w:hAnsi="Times New Roman" w:cs="Times New Roman"/>
          <w:sz w:val="24"/>
          <w:szCs w:val="24"/>
        </w:rPr>
        <w:t>Закона № 131-ФЗ</w:t>
      </w:r>
      <w:r w:rsidRPr="004611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0FE5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690E27">
        <w:rPr>
          <w:rFonts w:ascii="Times New Roman" w:eastAsia="Calibri" w:hAnsi="Times New Roman" w:cs="Times New Roman"/>
          <w:sz w:val="24"/>
          <w:szCs w:val="24"/>
        </w:rPr>
        <w:t>этом, решение Думы от 30.06.2023 № 37, которым утверждено Положение, имеет наименование «О внесении изменений в решение Думы от 31.01.2023 № 20», тогда как пунктом 1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0E27">
        <w:rPr>
          <w:rFonts w:ascii="Times New Roman" w:eastAsia="Calibri" w:hAnsi="Times New Roman" w:cs="Times New Roman"/>
          <w:sz w:val="24"/>
          <w:szCs w:val="24"/>
        </w:rPr>
        <w:t>Положение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7E7E">
        <w:rPr>
          <w:rFonts w:ascii="Times New Roman" w:eastAsia="Calibri" w:hAnsi="Times New Roman" w:cs="Times New Roman"/>
          <w:b/>
          <w:sz w:val="24"/>
          <w:szCs w:val="24"/>
        </w:rPr>
        <w:t>утверждается</w:t>
      </w:r>
      <w:r w:rsidRPr="00690E27">
        <w:rPr>
          <w:rFonts w:ascii="Times New Roman" w:eastAsia="Calibri" w:hAnsi="Times New Roman" w:cs="Times New Roman"/>
          <w:sz w:val="24"/>
          <w:szCs w:val="24"/>
        </w:rPr>
        <w:t>, пунктом 2 – решение Думы от 31.01.2023 № 20 признано утратившим силу.</w:t>
      </w:r>
    </w:p>
    <w:p w:rsidR="00630FE5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30FE5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90E27">
        <w:rPr>
          <w:rFonts w:ascii="Times New Roman" w:eastAsia="Calibri" w:hAnsi="Times New Roman" w:cs="Times New Roman"/>
          <w:sz w:val="24"/>
          <w:szCs w:val="24"/>
        </w:rPr>
        <w:t>Порядок ведения реестра муниципального имущества Мухинского МО утвержде</w:t>
      </w:r>
      <w:r w:rsidRPr="00552E4A">
        <w:rPr>
          <w:rFonts w:ascii="Times New Roman" w:eastAsia="Calibri" w:hAnsi="Times New Roman" w:cs="Times New Roman"/>
          <w:sz w:val="24"/>
          <w:szCs w:val="24"/>
        </w:rPr>
        <w:t>н Постановлением администрации Мухинского МО от 29.12.2015 № 51 (в редакции от 04.07.2022 № 28).</w:t>
      </w:r>
    </w:p>
    <w:p w:rsidR="00630FE5" w:rsidRPr="00B54662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2E4A">
        <w:rPr>
          <w:rFonts w:ascii="Times New Roman" w:eastAsia="Calibri" w:hAnsi="Times New Roman" w:cs="Times New Roman"/>
          <w:sz w:val="24"/>
          <w:szCs w:val="24"/>
        </w:rPr>
        <w:t>Стоимость имущества, подлежащего включению в Реестр муниципального имущества Мухинского МО (в размере 20,0 тыс. рублей и более), установлена пунктом 2 Постановления администрации от 04.07.2022 № 28, чем нарушен пункт 2 Приказа Минэкономразвития</w:t>
      </w:r>
      <w:r w:rsidRPr="00B54662">
        <w:rPr>
          <w:rFonts w:ascii="Times New Roman" w:eastAsia="Calibri" w:hAnsi="Times New Roman" w:cs="Times New Roman"/>
          <w:sz w:val="24"/>
          <w:szCs w:val="24"/>
        </w:rPr>
        <w:t xml:space="preserve"> России от 30.08.2011 № 424 «Об утверждении Порядка ведения органами местного самоуправления реестров муниципального имущества»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Приказ № 424)</w:t>
      </w:r>
      <w:r w:rsidRPr="00B54662">
        <w:rPr>
          <w:rFonts w:ascii="Times New Roman" w:eastAsia="Calibri" w:hAnsi="Times New Roman" w:cs="Times New Roman"/>
          <w:sz w:val="24"/>
          <w:szCs w:val="24"/>
        </w:rPr>
        <w:t>, т. к. устанавливать стоимость движимого муниципального имущества, являющегося объектом учета в Реестре, относится к полномочиям Думы муниципального образования.</w:t>
      </w:r>
    </w:p>
    <w:p w:rsidR="00630FE5" w:rsidRPr="007A4D1F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54662">
        <w:rPr>
          <w:rFonts w:ascii="Times New Roman" w:eastAsia="Calibri" w:hAnsi="Times New Roman" w:cs="Times New Roman"/>
          <w:sz w:val="24"/>
          <w:szCs w:val="24"/>
        </w:rPr>
        <w:t xml:space="preserve">Кроме того, для проверки представлено Решение Думы Мухинского МО от 30.06.2023 № 36, </w:t>
      </w:r>
      <w:r w:rsidRPr="00F50C6B">
        <w:rPr>
          <w:rFonts w:ascii="Times New Roman" w:eastAsia="Calibri" w:hAnsi="Times New Roman" w:cs="Times New Roman"/>
          <w:sz w:val="24"/>
          <w:szCs w:val="24"/>
        </w:rPr>
        <w:t>которым также утвержден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аналогичный</w:t>
      </w:r>
      <w:r w:rsidRPr="00F50C6B">
        <w:rPr>
          <w:rFonts w:ascii="Times New Roman" w:eastAsia="Calibri" w:hAnsi="Times New Roman" w:cs="Times New Roman"/>
          <w:sz w:val="24"/>
          <w:szCs w:val="24"/>
        </w:rPr>
        <w:t xml:space="preserve"> Порядок ведения реестра муниципального имущества Мухинского МО и установлена стоимость имущества, подлежащего включению в Реестр (20,0 </w:t>
      </w:r>
      <w:r w:rsidRPr="007A4D1F">
        <w:rPr>
          <w:rFonts w:ascii="Times New Roman" w:eastAsia="Calibri" w:hAnsi="Times New Roman" w:cs="Times New Roman"/>
          <w:sz w:val="24"/>
          <w:szCs w:val="24"/>
        </w:rPr>
        <w:t>тыс. рублей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более</w:t>
      </w:r>
      <w:r w:rsidRPr="007A4D1F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Таким образом, установленная стоимость распространяется на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все виды имущества, чем нарушен пункт 2 Приказа № 424, т.к. недвижимое имущество подлежит включению в Реестр независимо от его стоимости.</w:t>
      </w:r>
    </w:p>
    <w:p w:rsidR="00630FE5" w:rsidRDefault="00630FE5" w:rsidP="00630FE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630FE5" w:rsidRPr="007A4D1F" w:rsidRDefault="00630FE5" w:rsidP="00630FE5">
      <w:pPr>
        <w:pStyle w:val="Con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D1F">
        <w:rPr>
          <w:rFonts w:ascii="Times New Roman" w:hAnsi="Times New Roman" w:cs="Times New Roman"/>
          <w:sz w:val="24"/>
          <w:szCs w:val="24"/>
        </w:rPr>
        <w:t xml:space="preserve">Согласно нормам части 5 статьи 51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Pr="007A4D1F">
        <w:rPr>
          <w:rFonts w:ascii="Times New Roman" w:hAnsi="Times New Roman" w:cs="Times New Roman"/>
          <w:sz w:val="24"/>
          <w:szCs w:val="24"/>
        </w:rPr>
        <w:t xml:space="preserve"> № 131-ФЗ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D1F">
        <w:rPr>
          <w:rFonts w:ascii="Times New Roman" w:hAnsi="Times New Roman" w:cs="Times New Roman"/>
          <w:sz w:val="24"/>
          <w:szCs w:val="24"/>
        </w:rPr>
        <w:t>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Таким образом, в</w:t>
      </w:r>
      <w:r w:rsidRPr="007A4D1F">
        <w:rPr>
          <w:rFonts w:ascii="Times New Roman" w:hAnsi="Times New Roman" w:cs="Times New Roman"/>
          <w:bCs/>
          <w:sz w:val="24"/>
          <w:szCs w:val="24"/>
        </w:rPr>
        <w:t xml:space="preserve"> соответствии с действующим законодательством определение порядка ведения реестров муниципального имущества не относится к полномочиям органов местного самоуправления. Такой порядок установлен Приказом № 424, применение которого является обязательным для муниципальных образований.</w:t>
      </w:r>
    </w:p>
    <w:p w:rsidR="00630FE5" w:rsidRPr="007A4D1F" w:rsidRDefault="00630FE5" w:rsidP="00630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отметить, что </w:t>
      </w:r>
      <w:r w:rsidRPr="007A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упорядочения организации работы по ведению реестра, в случае необходимости </w:t>
      </w:r>
      <w:r w:rsidRPr="008A0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r w:rsidRPr="007A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Мухинского МО</w:t>
      </w:r>
      <w:r w:rsidRPr="007A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принимать документы, не дублирующие положения Приказа № 424, а регулирующие непосредственно процедуру внесения сведений в реестр муниципального имущества, устанавливающие перечень и формы необходимых для этого документов.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0FE5" w:rsidRPr="00276D7B" w:rsidRDefault="00630FE5" w:rsidP="00630F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статьей 36 </w:t>
      </w:r>
      <w:r w:rsidRPr="007A4D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муниципального образования, пунктом 4.1 </w:t>
      </w:r>
      <w:r w:rsidRPr="007A4D1F">
        <w:rPr>
          <w:rFonts w:ascii="Times New Roman" w:eastAsia="Calibri" w:hAnsi="Times New Roman" w:cs="Times New Roman"/>
          <w:sz w:val="24"/>
          <w:szCs w:val="24"/>
        </w:rPr>
        <w:t xml:space="preserve">Положении о порядке управления и распоряжения имуществом, </w:t>
      </w:r>
      <w:r w:rsidRPr="00276D7B">
        <w:rPr>
          <w:rFonts w:ascii="Times New Roman" w:eastAsia="Calibri" w:hAnsi="Times New Roman" w:cs="Times New Roman"/>
          <w:sz w:val="24"/>
          <w:szCs w:val="24"/>
        </w:rPr>
        <w:t xml:space="preserve">находящимся в собственности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276D7B">
        <w:rPr>
          <w:rFonts w:ascii="Times New Roman" w:eastAsia="Calibri" w:hAnsi="Times New Roman" w:cs="Times New Roman"/>
          <w:sz w:val="24"/>
          <w:szCs w:val="24"/>
        </w:rPr>
        <w:t xml:space="preserve">ухинского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МО, полномочие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принятию соответствующего нормативного правового акта </w:t>
      </w:r>
      <w:r w:rsidRPr="007A4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FE5" w:rsidRDefault="00630FE5" w:rsidP="00630F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BE8">
        <w:rPr>
          <w:rFonts w:ascii="Times New Roman" w:eastAsia="Calibri" w:hAnsi="Times New Roman" w:cs="Times New Roman"/>
          <w:sz w:val="24"/>
          <w:szCs w:val="24"/>
        </w:rPr>
        <w:t>Порядок ведения реестра муниципального имущества Мухинского МО дублирует П</w:t>
      </w:r>
      <w:r w:rsidRPr="00611BE8">
        <w:rPr>
          <w:rFonts w:ascii="Times New Roman" w:eastAsia="Calibri" w:hAnsi="Times New Roman" w:cs="Times New Roman"/>
          <w:bCs/>
          <w:sz w:val="24"/>
          <w:szCs w:val="24"/>
        </w:rPr>
        <w:t xml:space="preserve">орядок ведения органами местного самоуправления реестров муниципального имущества, утвержденный Приказом </w:t>
      </w:r>
      <w:r w:rsidRPr="00611BE8">
        <w:rPr>
          <w:rFonts w:ascii="Times New Roman" w:eastAsia="Calibri" w:hAnsi="Times New Roman" w:cs="Times New Roman"/>
          <w:sz w:val="24"/>
          <w:szCs w:val="24"/>
        </w:rPr>
        <w:t>Минэкономразвития России от 30.08.2011 № 424.</w:t>
      </w:r>
    </w:p>
    <w:p w:rsidR="00630FE5" w:rsidRDefault="00630FE5" w:rsidP="00630F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8A">
        <w:rPr>
          <w:rFonts w:ascii="Times New Roman" w:eastAsia="Calibri" w:hAnsi="Times New Roman" w:cs="Times New Roman"/>
          <w:sz w:val="24"/>
          <w:szCs w:val="24"/>
        </w:rPr>
        <w:t>Порядком установлена форма Реестра муниципального имущества Мухинского МО, содержание которого в целом соответствует требованиям Приказа № 424.</w:t>
      </w:r>
    </w:p>
    <w:p w:rsidR="00630FE5" w:rsidRPr="003A4F8A" w:rsidRDefault="00630FE5" w:rsidP="00630F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0FE5" w:rsidRPr="004E4B1D" w:rsidRDefault="00630FE5" w:rsidP="00630FE5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4BE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454BE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E4B1D">
        <w:rPr>
          <w:rFonts w:ascii="Times New Roman" w:eastAsia="Calibri" w:hAnsi="Times New Roman" w:cs="Times New Roman"/>
          <w:b/>
          <w:sz w:val="24"/>
          <w:szCs w:val="24"/>
        </w:rPr>
        <w:t>Анализ учета и использования муниципального имущества</w:t>
      </w:r>
    </w:p>
    <w:p w:rsidR="00630FE5" w:rsidRDefault="00630FE5" w:rsidP="00630F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FE5" w:rsidRDefault="00630FE5" w:rsidP="00630F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BE8">
        <w:rPr>
          <w:rFonts w:ascii="Times New Roman" w:hAnsi="Times New Roman" w:cs="Times New Roman"/>
          <w:color w:val="000000"/>
          <w:sz w:val="24"/>
          <w:szCs w:val="24"/>
        </w:rPr>
        <w:t>Реестр 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11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 Мухинского МО </w:t>
      </w:r>
      <w:r w:rsidRPr="00611BE8">
        <w:rPr>
          <w:rFonts w:ascii="Times New Roman" w:hAnsi="Times New Roman" w:cs="Times New Roman"/>
          <w:color w:val="000000"/>
          <w:sz w:val="24"/>
          <w:szCs w:val="24"/>
        </w:rPr>
        <w:t>ведется в электронном виде (</w:t>
      </w:r>
      <w:r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Pr="00611BE8">
        <w:rPr>
          <w:rFonts w:ascii="Times New Roman" w:hAnsi="Times New Roman" w:cs="Times New Roman"/>
          <w:color w:val="333333"/>
          <w:sz w:val="24"/>
          <w:szCs w:val="24"/>
        </w:rPr>
        <w:t>екстовый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11BE8">
        <w:rPr>
          <w:rFonts w:ascii="Times New Roman" w:hAnsi="Times New Roman" w:cs="Times New Roman"/>
          <w:color w:val="333333"/>
          <w:sz w:val="24"/>
          <w:szCs w:val="24"/>
        </w:rPr>
        <w:t>редактор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11BE8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611B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11BE8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Pr="00611BE8">
        <w:rPr>
          <w:rFonts w:ascii="Times New Roman" w:hAnsi="Times New Roman" w:cs="Times New Roman"/>
          <w:color w:val="000000"/>
          <w:sz w:val="24"/>
          <w:szCs w:val="24"/>
        </w:rPr>
        <w:t>) без применения специального программного обеспечения. Ведение реестра муниципального имущества Мухинского МО закреплено за консультантом по финансовым вопросам администрации Мухинского МО.</w:t>
      </w:r>
    </w:p>
    <w:p w:rsidR="00630FE5" w:rsidRPr="00017858" w:rsidRDefault="00630FE5" w:rsidP="00630F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Форма </w:t>
      </w:r>
      <w:r w:rsidRPr="00017858">
        <w:rPr>
          <w:rFonts w:ascii="Times New Roman" w:hAnsi="Times New Roman" w:cs="Times New Roman"/>
          <w:bCs/>
          <w:sz w:val="24"/>
          <w:szCs w:val="24"/>
          <w:lang w:eastAsia="ru-RU"/>
        </w:rPr>
        <w:t>Реестра муниципального имущества Мухинского МО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не соответствует форме, утвержденной </w:t>
      </w:r>
      <w:r w:rsidRPr="00611BE8">
        <w:rPr>
          <w:rFonts w:ascii="Times New Roman" w:eastAsia="Calibri" w:hAnsi="Times New Roman" w:cs="Times New Roman"/>
          <w:sz w:val="24"/>
          <w:szCs w:val="24"/>
        </w:rPr>
        <w:t>Порядк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611BE8">
        <w:rPr>
          <w:rFonts w:ascii="Times New Roman" w:eastAsia="Calibri" w:hAnsi="Times New Roman" w:cs="Times New Roman"/>
          <w:sz w:val="24"/>
          <w:szCs w:val="24"/>
        </w:rPr>
        <w:t xml:space="preserve"> ведения реестра муниципального имущества Мухинского 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r w:rsidRPr="00017858">
        <w:rPr>
          <w:rFonts w:ascii="Times New Roman" w:hAnsi="Times New Roman" w:cs="Times New Roman"/>
          <w:bCs/>
          <w:sz w:val="24"/>
          <w:szCs w:val="24"/>
          <w:lang w:eastAsia="ru-RU"/>
        </w:rPr>
        <w:t>остав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сведений о муниципальном имуществе</w:t>
      </w:r>
      <w:r w:rsidRPr="000178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не соответствует нормам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пункта 4 </w:t>
      </w:r>
      <w:r w:rsidRPr="00017858">
        <w:rPr>
          <w:rFonts w:ascii="Times New Roman" w:hAnsi="Times New Roman" w:cs="Times New Roman"/>
          <w:bCs/>
          <w:sz w:val="24"/>
          <w:szCs w:val="24"/>
          <w:lang w:eastAsia="ru-RU"/>
        </w:rPr>
        <w:t>Приказа № 424:</w:t>
      </w:r>
    </w:p>
    <w:p w:rsidR="00630FE5" w:rsidRDefault="00630FE5" w:rsidP="00630FE5">
      <w:pPr>
        <w:pStyle w:val="a3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50D37">
        <w:rPr>
          <w:rFonts w:ascii="Times New Roman" w:hAnsi="Times New Roman" w:cs="Times New Roman"/>
          <w:bCs/>
          <w:sz w:val="24"/>
          <w:szCs w:val="24"/>
          <w:lang w:eastAsia="ru-RU"/>
        </w:rPr>
        <w:t>в раздел 1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Реестра</w:t>
      </w:r>
      <w:r w:rsidRPr="00C50D3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не включены графы для отражения сведений о начисленной амортизации (износе) недвижимого имущества, сведений о кадастровой стоимости недвижимого имущества; отсутствуют сведения о датах и реквизитах документов – оснований возникновения (прекращения) права муниципальной собственности на недвижимое имущество. Кроме того, сведения о кадастровых номерах, площади (протяженности), о балансовой стоимости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недвижимого имущества отражены частично;</w:t>
      </w:r>
    </w:p>
    <w:p w:rsidR="00630FE5" w:rsidRPr="003B6DE6" w:rsidRDefault="00630FE5" w:rsidP="00630FE5">
      <w:pPr>
        <w:pStyle w:val="a3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4B39A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раздел 2 Реестра </w:t>
      </w:r>
      <w:r w:rsidRPr="00C50D37">
        <w:rPr>
          <w:rFonts w:ascii="Times New Roman" w:hAnsi="Times New Roman" w:cs="Times New Roman"/>
          <w:bCs/>
          <w:sz w:val="24"/>
          <w:szCs w:val="24"/>
          <w:lang w:eastAsia="ru-RU"/>
        </w:rPr>
        <w:t>не включены графы для отражения сведений о начисленной амортизации (износе) движимого имущества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Кроме того, раздел 2 </w:t>
      </w:r>
      <w:r w:rsidRPr="004B39A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содержит графы, непредназначенные для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отражения</w:t>
      </w:r>
      <w:r w:rsidRPr="004B39A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сведений о муниципальном </w:t>
      </w:r>
      <w:r w:rsidRPr="006B28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движимом</w:t>
      </w:r>
      <w:r w:rsidRPr="004B39A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имуществе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4B39A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площад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ь</w:t>
      </w:r>
      <w:r w:rsidRPr="004B39A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(протяженност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ь), </w:t>
      </w:r>
      <w:r w:rsidRPr="003B6DE6">
        <w:rPr>
          <w:rFonts w:ascii="Times New Roman" w:hAnsi="Times New Roman" w:cs="Times New Roman"/>
          <w:bCs/>
          <w:sz w:val="24"/>
          <w:szCs w:val="24"/>
          <w:lang w:eastAsia="ru-RU"/>
        </w:rPr>
        <w:t>кадастровый номер;</w:t>
      </w:r>
    </w:p>
    <w:p w:rsidR="00630FE5" w:rsidRPr="003B6DE6" w:rsidRDefault="00630FE5" w:rsidP="00630FE5">
      <w:pPr>
        <w:pStyle w:val="a3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B6DE6">
        <w:rPr>
          <w:rFonts w:ascii="Times New Roman" w:hAnsi="Times New Roman" w:cs="Times New Roman"/>
          <w:bCs/>
          <w:sz w:val="24"/>
          <w:szCs w:val="24"/>
          <w:lang w:eastAsia="ru-RU"/>
        </w:rPr>
        <w:t>Реестр не содержит раздел 3, в который надлежит включать сведения о муниципальных учреждениях, иных юридических лицах, в которых муниципальное образование является учредителем (участником).</w:t>
      </w:r>
    </w:p>
    <w:p w:rsidR="00630FE5" w:rsidRPr="003B6DE6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6DE6">
        <w:rPr>
          <w:rFonts w:ascii="Times New Roman" w:eastAsia="Calibri" w:hAnsi="Times New Roman" w:cs="Times New Roman"/>
          <w:sz w:val="24"/>
          <w:szCs w:val="24"/>
        </w:rPr>
        <w:t>Выписка из Реестра муниципального имущества размещена на сайте Мухинского МО.</w:t>
      </w:r>
    </w:p>
    <w:p w:rsidR="00630FE5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0FE5" w:rsidRPr="00A732B4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32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Бухгалтерский (бюджетный) учет финансово-хозяйственной деятельности поселения ведется муниципальным казенным учреждением «Централизованная бухгалтерия сельских поселений Чунского района» (далее – МКУ ЦБСП) </w:t>
      </w:r>
      <w:r w:rsidRPr="00A732B4">
        <w:rPr>
          <w:rFonts w:ascii="Times New Roman" w:hAnsi="Times New Roman" w:cs="Times New Roman"/>
          <w:sz w:val="24"/>
          <w:szCs w:val="24"/>
        </w:rPr>
        <w:t xml:space="preserve">в рамках соглашений о передаче полномочий в </w:t>
      </w:r>
      <w:r w:rsidRPr="00A732B4">
        <w:rPr>
          <w:rFonts w:ascii="Times New Roman" w:hAnsi="Times New Roman" w:cs="Times New Roman"/>
          <w:sz w:val="24"/>
          <w:szCs w:val="24"/>
        </w:rPr>
        <w:lastRenderedPageBreak/>
        <w:t>части исполнения местного бюджета поселения от 27.12.2017 № 5 и от 05.05.2022 № 5 (дополнительное соглашение от 23.12.2022 № 1), заключенными между администрацией Мухинского МО и администраций Чунского района.</w:t>
      </w:r>
    </w:p>
    <w:p w:rsidR="00630FE5" w:rsidRPr="00A732B4" w:rsidRDefault="00630FE5" w:rsidP="00630FE5">
      <w:pPr>
        <w:widowControl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FE5" w:rsidRPr="000E761A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761A">
        <w:rPr>
          <w:rFonts w:ascii="Times New Roman" w:eastAsia="Calibri" w:hAnsi="Times New Roman" w:cs="Times New Roman"/>
          <w:sz w:val="24"/>
          <w:szCs w:val="24"/>
        </w:rPr>
        <w:t xml:space="preserve">Учет операций по поступлению, выбытию, перемещению нефинансовых активов (объектов основных средств, материальных запасов, имущества, составляющего муниципальную казну) </w:t>
      </w:r>
      <w:r w:rsidRPr="000E761A">
        <w:rPr>
          <w:rFonts w:ascii="Times New Roman" w:hAnsi="Times New Roman" w:cs="Times New Roman"/>
          <w:sz w:val="24"/>
          <w:szCs w:val="24"/>
        </w:rPr>
        <w:t>ведется в Журнале операций по выбытию и перемещению нефинансовых активов № 7.</w:t>
      </w:r>
    </w:p>
    <w:p w:rsidR="00630FE5" w:rsidRPr="00F749F2" w:rsidRDefault="00630FE5" w:rsidP="0063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61A">
        <w:rPr>
          <w:rFonts w:ascii="Times New Roman" w:eastAsia="Calibri" w:hAnsi="Times New Roman" w:cs="Times New Roman"/>
          <w:sz w:val="24"/>
          <w:szCs w:val="24"/>
        </w:rPr>
        <w:t xml:space="preserve">Аналитический учет основных средств ведется в разрезе материально ответственных лиц и видов имущества на инвентарных карточках, </w:t>
      </w:r>
      <w:r w:rsidRPr="000E761A">
        <w:rPr>
          <w:rFonts w:ascii="Times New Roman" w:hAnsi="Times New Roman" w:cs="Times New Roman"/>
          <w:sz w:val="24"/>
          <w:szCs w:val="24"/>
        </w:rPr>
        <w:t>в которых не отражены сведения о проведении ремонтов, краткая</w:t>
      </w:r>
      <w:r w:rsidRPr="00F749F2">
        <w:rPr>
          <w:rFonts w:ascii="Times New Roman" w:hAnsi="Times New Roman" w:cs="Times New Roman"/>
          <w:sz w:val="24"/>
          <w:szCs w:val="24"/>
        </w:rPr>
        <w:t xml:space="preserve"> индивидуальная характеристика объекто</w:t>
      </w:r>
      <w:r>
        <w:rPr>
          <w:rFonts w:ascii="Times New Roman" w:hAnsi="Times New Roman" w:cs="Times New Roman"/>
          <w:sz w:val="24"/>
          <w:szCs w:val="24"/>
        </w:rPr>
        <w:t>в, чем нарушены нормы Приказа </w:t>
      </w:r>
      <w:r w:rsidRPr="00F749F2">
        <w:rPr>
          <w:rFonts w:ascii="Times New Roman" w:hAnsi="Times New Roman" w:cs="Times New Roman"/>
          <w:sz w:val="24"/>
          <w:szCs w:val="24"/>
        </w:rPr>
        <w:t>№ </w:t>
      </w:r>
      <w:r>
        <w:rPr>
          <w:rFonts w:ascii="Times New Roman" w:hAnsi="Times New Roman" w:cs="Times New Roman"/>
          <w:sz w:val="24"/>
          <w:szCs w:val="24"/>
        </w:rPr>
        <w:t>52н.</w:t>
      </w:r>
    </w:p>
    <w:p w:rsidR="00630FE5" w:rsidRDefault="00630FE5" w:rsidP="00630F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0FE5" w:rsidRDefault="00630FE5" w:rsidP="00630F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53">
        <w:rPr>
          <w:rFonts w:ascii="Times New Roman" w:hAnsi="Times New Roman" w:cs="Times New Roman"/>
          <w:bCs/>
          <w:sz w:val="24"/>
          <w:szCs w:val="24"/>
          <w:lang w:eastAsia="ru-RU"/>
        </w:rPr>
        <w:t>Сведения</w:t>
      </w:r>
      <w:r w:rsidRPr="001D7D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составе и </w:t>
      </w:r>
      <w:r w:rsidRPr="001D7D09">
        <w:rPr>
          <w:rFonts w:ascii="Times New Roman" w:hAnsi="Times New Roman" w:cs="Times New Roman"/>
          <w:bCs/>
          <w:sz w:val="24"/>
          <w:szCs w:val="24"/>
          <w:lang w:eastAsia="ru-RU"/>
        </w:rPr>
        <w:t>балансовой стоимости нефинансовых активов Мухинского МО по состоянию на 01.01.2022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на 01.07.2023 отражены в таблице № 1.</w:t>
      </w:r>
    </w:p>
    <w:p w:rsidR="00630FE5" w:rsidRDefault="00630FE5" w:rsidP="00630FE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0FE5" w:rsidRDefault="00630FE5" w:rsidP="00630FE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Таблица № 1</w:t>
      </w:r>
    </w:p>
    <w:p w:rsidR="00630FE5" w:rsidRPr="003B6DE6" w:rsidRDefault="00630FE5" w:rsidP="00630FE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(руб.)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7"/>
        <w:gridCol w:w="2215"/>
        <w:gridCol w:w="1276"/>
        <w:gridCol w:w="1133"/>
        <w:gridCol w:w="1241"/>
        <w:gridCol w:w="1238"/>
        <w:gridCol w:w="1064"/>
        <w:gridCol w:w="1277"/>
      </w:tblGrid>
      <w:tr w:rsidR="00630FE5" w:rsidRPr="00154656" w:rsidTr="00B42506">
        <w:trPr>
          <w:trHeight w:val="20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5" w:rsidRPr="00154656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 бюджетного учета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5" w:rsidRPr="00154656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Балансовая стоимость</w:t>
            </w:r>
          </w:p>
        </w:tc>
      </w:tr>
      <w:tr w:rsidR="00630FE5" w:rsidRPr="00154656" w:rsidTr="00B42506">
        <w:trPr>
          <w:trHeight w:val="20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5" w:rsidRPr="00154656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01.01.2023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5" w:rsidRPr="00154656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01.07.2023</w:t>
            </w:r>
          </w:p>
        </w:tc>
      </w:tr>
      <w:tr w:rsidR="00630FE5" w:rsidRPr="00154656" w:rsidTr="00B42506">
        <w:trPr>
          <w:cantSplit/>
          <w:trHeight w:val="166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0FE5" w:rsidRPr="00154656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счета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30FE5" w:rsidRPr="00154656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счета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"Адм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инистрация </w:t>
            </w: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Мухинского МО"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МКУК "КДЦ"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30FE5" w:rsidRPr="00154656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"Администрация Мухинского МО"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МКУК "КДЦ"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30FE5" w:rsidRPr="00154656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630FE5" w:rsidRPr="00154656" w:rsidTr="00B42506">
        <w:trPr>
          <w:trHeight w:val="20"/>
        </w:trPr>
        <w:tc>
          <w:tcPr>
            <w:tcW w:w="2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счету 101 00 «Основные средства»: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5 181 709,89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188 155,33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5 369 865,22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5 323 124,36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188 155,33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5 511 279,69</w:t>
            </w:r>
          </w:p>
        </w:tc>
      </w:tr>
      <w:tr w:rsidR="00630FE5" w:rsidRPr="00154656" w:rsidTr="00B42506">
        <w:trPr>
          <w:trHeight w:val="20"/>
        </w:trPr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101 12</w:t>
            </w:r>
          </w:p>
        </w:tc>
        <w:tc>
          <w:tcPr>
            <w:tcW w:w="22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3 725 368,27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3 725 368,27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3 725 368,27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3 725 368,27</w:t>
            </w:r>
          </w:p>
        </w:tc>
      </w:tr>
      <w:tr w:rsidR="00630FE5" w:rsidRPr="00154656" w:rsidTr="00B42506">
        <w:trPr>
          <w:trHeight w:val="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89 000,20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89 000,20</w:t>
            </w:r>
          </w:p>
        </w:tc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89 000,20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89 000,20</w:t>
            </w:r>
          </w:p>
        </w:tc>
      </w:tr>
      <w:tr w:rsidR="00630FE5" w:rsidRPr="00154656" w:rsidTr="00B42506">
        <w:trPr>
          <w:trHeight w:val="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Машины и оборудование - иное движимое имущество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414 937,39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140 775,33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555 712,72</w:t>
            </w:r>
          </w:p>
        </w:tc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556 351,86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140 775,33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697 127,19</w:t>
            </w:r>
          </w:p>
        </w:tc>
      </w:tr>
      <w:tr w:rsidR="00630FE5" w:rsidRPr="00154656" w:rsidTr="00B42506">
        <w:trPr>
          <w:trHeight w:val="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- иное движимое имущество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510 797,24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510 797,24</w:t>
            </w:r>
          </w:p>
        </w:tc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510 797,24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510 797,24</w:t>
            </w:r>
          </w:p>
        </w:tc>
      </w:tr>
      <w:tr w:rsidR="00630FE5" w:rsidRPr="00154656" w:rsidTr="00B42506">
        <w:trPr>
          <w:trHeight w:val="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441 606,79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47 380,00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488 986,79</w:t>
            </w:r>
          </w:p>
        </w:tc>
        <w:tc>
          <w:tcPr>
            <w:tcW w:w="12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441 606,79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47 380,00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488 986,79</w:t>
            </w:r>
          </w:p>
        </w:tc>
      </w:tr>
      <w:tr w:rsidR="00630FE5" w:rsidRPr="00154656" w:rsidTr="00B42506">
        <w:trPr>
          <w:trHeight w:val="20"/>
        </w:trPr>
        <w:tc>
          <w:tcPr>
            <w:tcW w:w="2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счету 103 00 «Непроизведенные активы»: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132 273,28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132 273,28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132 273,28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132 273,28</w:t>
            </w:r>
          </w:p>
        </w:tc>
      </w:tr>
      <w:tr w:rsidR="00630FE5" w:rsidRPr="00154656" w:rsidTr="00B42506">
        <w:trPr>
          <w:trHeight w:val="20"/>
        </w:trPr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103 11</w:t>
            </w:r>
          </w:p>
        </w:tc>
        <w:tc>
          <w:tcPr>
            <w:tcW w:w="22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Земля (земельные участки) - недвижимое имущество учреждения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132 273,28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132 273,28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132 273,28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0FE5" w:rsidRPr="00154656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132 273,28</w:t>
            </w:r>
          </w:p>
        </w:tc>
      </w:tr>
    </w:tbl>
    <w:p w:rsidR="002A0978" w:rsidRDefault="002A0978" w:rsidP="0063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0FE5" w:rsidRDefault="00630FE5" w:rsidP="0063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Сведения об имуществе, </w:t>
      </w:r>
      <w:r>
        <w:rPr>
          <w:rFonts w:ascii="Times New Roman" w:hAnsi="Times New Roman" w:cs="Times New Roman"/>
          <w:sz w:val="24"/>
          <w:szCs w:val="24"/>
        </w:rPr>
        <w:t xml:space="preserve">не являющимся балансовыми объектами бухгалтерского учета, отраженных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забалансовых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счетах </w:t>
      </w:r>
      <w:r w:rsidRPr="001D7D09">
        <w:rPr>
          <w:rFonts w:ascii="Times New Roman" w:hAnsi="Times New Roman" w:cs="Times New Roman"/>
          <w:bCs/>
          <w:sz w:val="24"/>
          <w:szCs w:val="24"/>
          <w:lang w:eastAsia="ru-RU"/>
        </w:rPr>
        <w:t>по состоянию на 01.01.2022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на 01.07.2023 отражены в таблице № 2.</w:t>
      </w:r>
    </w:p>
    <w:p w:rsidR="00630FE5" w:rsidRDefault="00630FE5" w:rsidP="00630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Таблица № 2</w:t>
      </w:r>
    </w:p>
    <w:p w:rsidR="00630FE5" w:rsidRPr="003B6DE6" w:rsidRDefault="00630FE5" w:rsidP="00630FE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(руб.)</w:t>
      </w:r>
    </w:p>
    <w:tbl>
      <w:tblPr>
        <w:tblW w:w="10136" w:type="dxa"/>
        <w:tblInd w:w="113" w:type="dxa"/>
        <w:tblLook w:val="04A0" w:firstRow="1" w:lastRow="0" w:firstColumn="1" w:lastColumn="0" w:noHBand="0" w:noVBand="1"/>
      </w:tblPr>
      <w:tblGrid>
        <w:gridCol w:w="776"/>
        <w:gridCol w:w="2196"/>
        <w:gridCol w:w="1276"/>
        <w:gridCol w:w="1174"/>
        <w:gridCol w:w="1170"/>
        <w:gridCol w:w="1200"/>
        <w:gridCol w:w="1174"/>
        <w:gridCol w:w="1170"/>
      </w:tblGrid>
      <w:tr w:rsidR="00630FE5" w:rsidRPr="00645217" w:rsidTr="00B42506">
        <w:trPr>
          <w:trHeight w:val="20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FE5" w:rsidRPr="00645217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Забалансовые</w:t>
            </w:r>
            <w:proofErr w:type="spellEnd"/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счета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0FE5" w:rsidRPr="00645217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на дату</w:t>
            </w:r>
          </w:p>
        </w:tc>
      </w:tr>
      <w:tr w:rsidR="00630FE5" w:rsidRPr="00645217" w:rsidTr="00B42506">
        <w:trPr>
          <w:trHeight w:val="20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FE5" w:rsidRPr="00645217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0FE5" w:rsidRPr="00645217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01.01.2023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0FE5" w:rsidRPr="00645217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01.07.2023</w:t>
            </w:r>
          </w:p>
        </w:tc>
      </w:tr>
      <w:tr w:rsidR="00630FE5" w:rsidRPr="00645217" w:rsidTr="00B42506">
        <w:trPr>
          <w:cantSplit/>
          <w:trHeight w:val="174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FE5" w:rsidRPr="00645217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счета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FE5" w:rsidRPr="00645217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FE5" w:rsidRPr="00645217" w:rsidRDefault="00630FE5" w:rsidP="00B425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"Администрация Мухинского МО"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FE5" w:rsidRPr="00645217" w:rsidRDefault="00630FE5" w:rsidP="00B425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"КДЦ"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30FE5" w:rsidRPr="00645217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FE5" w:rsidRPr="00645217" w:rsidRDefault="00630FE5" w:rsidP="00B425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"Администрация Мухинского МО"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FE5" w:rsidRPr="00645217" w:rsidRDefault="00630FE5" w:rsidP="00B425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"КДЦ"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30FE5" w:rsidRPr="00645217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630FE5" w:rsidRPr="00645217" w:rsidTr="00B42506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645217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FE5" w:rsidRPr="00645217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Имущество, полученное в пользование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645217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0FE5" w:rsidRPr="00645217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0FE5" w:rsidRPr="00645217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FE5" w:rsidRPr="00645217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0FE5" w:rsidRPr="00645217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0FE5" w:rsidRPr="00645217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630FE5" w:rsidRPr="00645217" w:rsidTr="00B42506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645217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FE5" w:rsidRPr="00645217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средства в эксплуатации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645217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121 944,13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0FE5" w:rsidRPr="00645217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74 857,00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0FE5" w:rsidRPr="00645217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196 801,13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FE5" w:rsidRPr="00645217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121 944,13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0FE5" w:rsidRPr="00645217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74 857,00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0FE5" w:rsidRPr="00645217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196 801,13</w:t>
            </w:r>
          </w:p>
        </w:tc>
      </w:tr>
      <w:tr w:rsidR="00630FE5" w:rsidRPr="00645217" w:rsidTr="00B42506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645217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FE5" w:rsidRPr="00645217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Имущество, переданное в безвозмездное пользование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645217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0FE5" w:rsidRPr="00645217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0FE5" w:rsidRPr="00645217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FE5" w:rsidRPr="00645217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0FE5" w:rsidRPr="00645217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0FE5" w:rsidRPr="00645217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5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3 800,00</w:t>
            </w:r>
          </w:p>
        </w:tc>
      </w:tr>
    </w:tbl>
    <w:p w:rsidR="00630FE5" w:rsidRDefault="00630FE5" w:rsidP="00630F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0FE5" w:rsidRDefault="00630FE5" w:rsidP="0063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9F2">
        <w:rPr>
          <w:rFonts w:ascii="Times New Roman" w:hAnsi="Times New Roman" w:cs="Times New Roman"/>
          <w:sz w:val="24"/>
          <w:szCs w:val="24"/>
        </w:rPr>
        <w:t>Начисление амортизации производится ежемесячно, линейным способом, исходя из балансовой стоимости объекта и нормы амортизации, исчисленной исходя из сро</w:t>
      </w:r>
      <w:r>
        <w:rPr>
          <w:rFonts w:ascii="Times New Roman" w:hAnsi="Times New Roman" w:cs="Times New Roman"/>
          <w:sz w:val="24"/>
          <w:szCs w:val="24"/>
        </w:rPr>
        <w:t>ка его полезного использования. Сведения о начисленной амортизации и остаточной стоимости на конец проверяемого периода отражены в таблице № 3.</w:t>
      </w:r>
    </w:p>
    <w:p w:rsidR="00630FE5" w:rsidRDefault="00630FE5" w:rsidP="00630F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0FE5" w:rsidRDefault="00630FE5" w:rsidP="00630F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3</w:t>
      </w:r>
    </w:p>
    <w:p w:rsidR="00630FE5" w:rsidRPr="00F117F4" w:rsidRDefault="00630FE5" w:rsidP="00630FE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(руб.)</w:t>
      </w:r>
    </w:p>
    <w:tbl>
      <w:tblPr>
        <w:tblW w:w="10362" w:type="dxa"/>
        <w:tblLook w:val="04A0" w:firstRow="1" w:lastRow="0" w:firstColumn="1" w:lastColumn="0" w:noHBand="0" w:noVBand="1"/>
      </w:tblPr>
      <w:tblGrid>
        <w:gridCol w:w="817"/>
        <w:gridCol w:w="5528"/>
        <w:gridCol w:w="1459"/>
        <w:gridCol w:w="1356"/>
        <w:gridCol w:w="1202"/>
      </w:tblGrid>
      <w:tr w:rsidR="00630FE5" w:rsidRPr="00F117F4" w:rsidTr="00B42506">
        <w:trPr>
          <w:trHeight w:val="20"/>
        </w:trPr>
        <w:tc>
          <w:tcPr>
            <w:tcW w:w="6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бюджетного учета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01.07.2023</w:t>
            </w:r>
          </w:p>
        </w:tc>
      </w:tr>
      <w:tr w:rsidR="00630FE5" w:rsidRPr="00F117F4" w:rsidTr="00B42506">
        <w:trPr>
          <w:trHeight w:val="20"/>
        </w:trPr>
        <w:tc>
          <w:tcPr>
            <w:tcW w:w="6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Балансовая</w:t>
            </w: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стоимость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Остаточная</w:t>
            </w: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стоимость</w:t>
            </w:r>
          </w:p>
        </w:tc>
      </w:tr>
      <w:tr w:rsidR="00630FE5" w:rsidRPr="00F117F4" w:rsidTr="00B42506">
        <w:trPr>
          <w:trHeight w:val="2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счету 101 00 «Основные средства»: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5 511 279,69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5 135 260,00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376 019,69</w:t>
            </w:r>
          </w:p>
        </w:tc>
      </w:tr>
      <w:tr w:rsidR="00630FE5" w:rsidRPr="00F117F4" w:rsidTr="00B42506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3 725 368,27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3 641 925,91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83 442,36</w:t>
            </w:r>
          </w:p>
        </w:tc>
      </w:tr>
      <w:tr w:rsidR="00630FE5" w:rsidRPr="00F117F4" w:rsidTr="00B42506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89 000,20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89 000,20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0FE5" w:rsidRPr="00F117F4" w:rsidTr="00B42506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Машины и оборудование - иное движимое имущество учреждения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697 127,19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555 712,72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141 414,47</w:t>
            </w:r>
          </w:p>
        </w:tc>
      </w:tr>
      <w:tr w:rsidR="00630FE5" w:rsidRPr="00F117F4" w:rsidTr="00B42506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 - иное движимое имущество учреждения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510 797,24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510 797,24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0FE5" w:rsidRPr="00F117F4" w:rsidTr="00B42506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488 986,79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337 823,93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151 162,86</w:t>
            </w:r>
          </w:p>
        </w:tc>
      </w:tr>
      <w:tr w:rsidR="00630FE5" w:rsidRPr="00F117F4" w:rsidTr="00B42506">
        <w:trPr>
          <w:trHeight w:val="2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счету 103 00 «Непроизведенные активы»: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132 273,28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0FE5" w:rsidRPr="00F117F4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0FE5" w:rsidRPr="002B72A7" w:rsidTr="00B42506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B72A7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B72A7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 (земельные участки) - недвижимое имущество учреждения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B72A7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132 273,28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B72A7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B72A7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630FE5" w:rsidRPr="002B72A7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30FE5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72A7">
        <w:rPr>
          <w:rFonts w:ascii="Times New Roman" w:eastAsia="Calibri" w:hAnsi="Times New Roman" w:cs="Times New Roman"/>
          <w:sz w:val="24"/>
          <w:szCs w:val="24"/>
        </w:rPr>
        <w:t>На начало и конец проверяемого периода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согласно данным бухгалтерского (бюджетного) учета, на балансе администрации Мухинского МО </w:t>
      </w:r>
      <w:r w:rsidRPr="002B72A7">
        <w:rPr>
          <w:rFonts w:ascii="Times New Roman" w:eastAsia="Calibri" w:hAnsi="Times New Roman" w:cs="Times New Roman"/>
          <w:sz w:val="24"/>
          <w:szCs w:val="24"/>
        </w:rPr>
        <w:t>отсутствует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72A7">
        <w:rPr>
          <w:rFonts w:ascii="Times New Roman" w:eastAsia="Calibri" w:hAnsi="Times New Roman" w:cs="Times New Roman"/>
          <w:sz w:val="24"/>
          <w:szCs w:val="24"/>
        </w:rPr>
        <w:t>имущество, составляющее казну Мухинского МО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0FE5" w:rsidRDefault="00630FE5" w:rsidP="0063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54">
        <w:rPr>
          <w:rFonts w:ascii="Times New Roman" w:eastAsia="Calibri" w:hAnsi="Times New Roman" w:cs="Times New Roman"/>
          <w:sz w:val="24"/>
          <w:szCs w:val="24"/>
        </w:rPr>
        <w:t xml:space="preserve">Все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объекты </w:t>
      </w:r>
      <w:r w:rsidRPr="002A6354">
        <w:rPr>
          <w:rFonts w:ascii="Times New Roman" w:eastAsia="Calibri" w:hAnsi="Times New Roman" w:cs="Times New Roman"/>
          <w:sz w:val="24"/>
          <w:szCs w:val="24"/>
        </w:rPr>
        <w:t>недвижимо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2A6354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2A6354">
        <w:rPr>
          <w:rFonts w:ascii="Times New Roman" w:hAnsi="Times New Roman" w:cs="Times New Roman"/>
          <w:bCs/>
          <w:sz w:val="24"/>
          <w:szCs w:val="24"/>
          <w:lang w:eastAsia="ru-RU"/>
        </w:rPr>
        <w:t>числ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2A6354">
        <w:rPr>
          <w:rFonts w:ascii="Times New Roman" w:hAnsi="Times New Roman" w:cs="Times New Roman"/>
          <w:bCs/>
          <w:sz w:val="24"/>
          <w:szCs w:val="24"/>
          <w:lang w:eastAsia="ru-RU"/>
        </w:rPr>
        <w:t>тся в реестре муниципального имущества за балансодержателем (правообладателем) МКУ «Администрация Мухинского МО»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отражены в его бюджетном учете </w:t>
      </w:r>
      <w:r w:rsidRPr="002B72A7">
        <w:rPr>
          <w:rFonts w:ascii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балансовом</w:t>
      </w:r>
      <w:r w:rsidRPr="002B72A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счете 101 12 «Нежилые помещения (здания и сооружения</w:t>
      </w:r>
      <w:r w:rsidRPr="004E29D5">
        <w:rPr>
          <w:rFonts w:ascii="Times New Roman" w:hAnsi="Times New Roman" w:cs="Times New Roman"/>
          <w:bCs/>
          <w:sz w:val="24"/>
          <w:szCs w:val="24"/>
          <w:lang w:eastAsia="ru-RU"/>
        </w:rPr>
        <w:t>) - недвижимое имущество учреждения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». </w:t>
      </w:r>
      <w:r>
        <w:rPr>
          <w:rFonts w:ascii="Times New Roman" w:eastAsia="Calibri" w:hAnsi="Times New Roman" w:cs="Times New Roman"/>
          <w:sz w:val="24"/>
          <w:szCs w:val="24"/>
        </w:rPr>
        <w:t>При этом, настоящим контрольным мероприятием установлено, что</w:t>
      </w:r>
      <w:r w:rsidRPr="006500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3715">
        <w:rPr>
          <w:rFonts w:ascii="Times New Roman" w:eastAsia="Calibri" w:hAnsi="Times New Roman" w:cs="Times New Roman"/>
          <w:b/>
          <w:sz w:val="24"/>
          <w:szCs w:val="24"/>
        </w:rPr>
        <w:t xml:space="preserve">права оперативного управления на объекты </w:t>
      </w:r>
      <w:r w:rsidRPr="00F937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недвижимого имущества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00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зарегистрированы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E30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Таким обр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азом нарушены нормы пунктов 7, 8 </w:t>
      </w:r>
      <w:r w:rsidRPr="009345D8">
        <w:rPr>
          <w:rFonts w:ascii="Times New Roman" w:hAnsi="Times New Roman" w:cs="Times New Roman"/>
          <w:bCs/>
          <w:sz w:val="24"/>
          <w:szCs w:val="24"/>
          <w:lang w:eastAsia="ru-RU"/>
        </w:rPr>
        <w:t>Ф</w:t>
      </w:r>
      <w:r w:rsidRPr="009345D8">
        <w:rPr>
          <w:rFonts w:ascii="Times New Roman" w:hAnsi="Times New Roman" w:cs="Times New Roman"/>
          <w:sz w:val="24"/>
          <w:szCs w:val="24"/>
        </w:rPr>
        <w:t xml:space="preserve">едерального стандарта бухгалтерского учета для организаций государственного сектора «Основные средства», </w:t>
      </w:r>
      <w:r w:rsidRPr="00940BF7">
        <w:rPr>
          <w:rFonts w:ascii="Times New Roman" w:hAnsi="Times New Roman" w:cs="Times New Roman"/>
          <w:sz w:val="24"/>
          <w:szCs w:val="24"/>
        </w:rPr>
        <w:t>утвержденного Приказом Минфина России от 31.12.2016 № 257н (далее – СГС «Основные средства»)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0BF7">
        <w:rPr>
          <w:rFonts w:ascii="Times New Roman" w:hAnsi="Times New Roman" w:cs="Times New Roman"/>
          <w:bCs/>
          <w:sz w:val="24"/>
          <w:szCs w:val="24"/>
          <w:lang w:eastAsia="ru-RU"/>
        </w:rPr>
        <w:t>пункта 38 Инструкции № 157н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 согласно которым</w:t>
      </w:r>
      <w:r w:rsidRPr="00940B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счет 101 00 «Основные средства» </w:t>
      </w:r>
      <w:r w:rsidRPr="00940BF7">
        <w:rPr>
          <w:rFonts w:ascii="Times New Roman" w:hAnsi="Times New Roman" w:cs="Times New Roman"/>
          <w:sz w:val="24"/>
          <w:szCs w:val="24"/>
        </w:rPr>
        <w:t xml:space="preserve">предназначен для учета операций с материальными объектами, относящимися к основным </w:t>
      </w:r>
      <w:r w:rsidRPr="00940BF7">
        <w:rPr>
          <w:rFonts w:ascii="Times New Roman" w:hAnsi="Times New Roman" w:cs="Times New Roman"/>
          <w:sz w:val="24"/>
          <w:szCs w:val="24"/>
        </w:rPr>
        <w:lastRenderedPageBreak/>
        <w:t xml:space="preserve">средствам,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40BF7">
        <w:rPr>
          <w:rFonts w:ascii="Times New Roman" w:hAnsi="Times New Roman" w:cs="Times New Roman"/>
          <w:sz w:val="24"/>
          <w:szCs w:val="24"/>
        </w:rPr>
        <w:t>предназначенны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40BF7">
        <w:rPr>
          <w:rFonts w:ascii="Times New Roman" w:hAnsi="Times New Roman" w:cs="Times New Roman"/>
          <w:sz w:val="24"/>
          <w:szCs w:val="24"/>
        </w:rPr>
        <w:t xml:space="preserve"> для неоднократного или постоянного использования субъектом учета </w:t>
      </w:r>
      <w:r w:rsidRPr="00940BF7">
        <w:rPr>
          <w:rFonts w:ascii="Times New Roman" w:hAnsi="Times New Roman" w:cs="Times New Roman"/>
          <w:b/>
          <w:sz w:val="24"/>
          <w:szCs w:val="24"/>
        </w:rPr>
        <w:t>на праве оперативного управления</w:t>
      </w:r>
      <w:r w:rsidRPr="00940B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свою очередь, согласно нормам статьи 131 Гражданского кодекса РФ, право оперативного управления подлежит государственной регистрации в едином государственном реестре недвижимости.</w:t>
      </w:r>
    </w:p>
    <w:p w:rsidR="00630FE5" w:rsidRDefault="00630FE5" w:rsidP="0063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0FE5" w:rsidRPr="00240525" w:rsidRDefault="00630FE5" w:rsidP="0063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525">
        <w:rPr>
          <w:rFonts w:ascii="Times New Roman" w:hAnsi="Times New Roman" w:cs="Times New Roman"/>
          <w:bCs/>
          <w:sz w:val="24"/>
          <w:szCs w:val="24"/>
          <w:lang w:eastAsia="ru-RU"/>
        </w:rPr>
        <w:t>Кроме того, в</w:t>
      </w:r>
      <w:r w:rsidRPr="00240525">
        <w:rPr>
          <w:rFonts w:ascii="Times New Roman" w:hAnsi="Times New Roman" w:cs="Times New Roman"/>
          <w:sz w:val="24"/>
          <w:szCs w:val="24"/>
        </w:rPr>
        <w:t xml:space="preserve"> нарушение части 1 статьи 131 Гражданского кодекса РФ, части 6 статьи 1 Федерального закона от 13.07.2015 № 218-ФЗ «О государственной регистрации недвижимости», пункта 2 Приказа № 424 в Реестр муниципального имущества Мухинского МО включены объекты недвижимого имущества, указанные в Таблице № 4, </w:t>
      </w:r>
      <w:r w:rsidRPr="00240525">
        <w:rPr>
          <w:rFonts w:ascii="Times New Roman" w:hAnsi="Times New Roman" w:cs="Times New Roman"/>
          <w:b/>
          <w:sz w:val="24"/>
          <w:szCs w:val="24"/>
        </w:rPr>
        <w:t>право муниципальной собственности</w:t>
      </w:r>
      <w:r w:rsidRPr="00240525">
        <w:rPr>
          <w:rFonts w:ascii="Times New Roman" w:hAnsi="Times New Roman" w:cs="Times New Roman"/>
          <w:sz w:val="24"/>
          <w:szCs w:val="24"/>
        </w:rPr>
        <w:t xml:space="preserve"> на которые не зарегистрированы, на сумму 3 133 682,6 рублей.</w:t>
      </w:r>
    </w:p>
    <w:p w:rsidR="00630FE5" w:rsidRPr="00240525" w:rsidRDefault="00630FE5" w:rsidP="00630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0FE5" w:rsidRPr="00240525" w:rsidRDefault="00630FE5" w:rsidP="00630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525">
        <w:rPr>
          <w:rFonts w:ascii="Times New Roman" w:hAnsi="Times New Roman" w:cs="Times New Roman"/>
          <w:sz w:val="24"/>
          <w:szCs w:val="24"/>
        </w:rPr>
        <w:t>Таблица № 4</w:t>
      </w:r>
    </w:p>
    <w:p w:rsidR="00630FE5" w:rsidRPr="00240525" w:rsidRDefault="00630FE5" w:rsidP="00630F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10314" w:type="dxa"/>
        <w:tblInd w:w="108" w:type="dxa"/>
        <w:tblLook w:val="04A0" w:firstRow="1" w:lastRow="0" w:firstColumn="1" w:lastColumn="0" w:noHBand="0" w:noVBand="1"/>
      </w:tblPr>
      <w:tblGrid>
        <w:gridCol w:w="1418"/>
        <w:gridCol w:w="7513"/>
        <w:gridCol w:w="1383"/>
      </w:tblGrid>
      <w:tr w:rsidR="00630FE5" w:rsidRPr="00240525" w:rsidTr="00B4250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</w:t>
            </w: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номер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недвижимого имущества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</w:t>
            </w:r>
          </w:p>
        </w:tc>
      </w:tr>
      <w:tr w:rsidR="00630FE5" w:rsidRPr="00240525" w:rsidTr="00B4250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дорога п. </w:t>
            </w:r>
            <w:proofErr w:type="spellStart"/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Приудинск</w:t>
            </w:r>
            <w:proofErr w:type="spellEnd"/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Советская;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630FE5" w:rsidRPr="00240525" w:rsidTr="00B4250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автомобильная дорога п. </w:t>
            </w:r>
            <w:proofErr w:type="spellStart"/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Приудинск</w:t>
            </w:r>
            <w:proofErr w:type="spellEnd"/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 между ул. Советская и ул. Мира;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630FE5" w:rsidRPr="00240525" w:rsidTr="00B4250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дорога п. </w:t>
            </w:r>
            <w:proofErr w:type="spellStart"/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Приудинск</w:t>
            </w:r>
            <w:proofErr w:type="spellEnd"/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Мира;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630FE5" w:rsidRPr="00240525" w:rsidTr="00B4250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дорога п. </w:t>
            </w:r>
            <w:proofErr w:type="spellStart"/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Приудинск</w:t>
            </w:r>
            <w:proofErr w:type="spellEnd"/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Лесная;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630FE5" w:rsidRPr="00240525" w:rsidTr="00B4250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автомобильная дорога д. Мухино заезд от трассы;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630FE5" w:rsidRPr="00240525" w:rsidTr="00B4250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автомобильная дорога п. </w:t>
            </w:r>
            <w:proofErr w:type="spellStart"/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Приудинск</w:t>
            </w:r>
            <w:proofErr w:type="spellEnd"/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заезд от трассы;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630FE5" w:rsidRPr="00240525" w:rsidTr="00B4250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автомобильная дорога с. </w:t>
            </w:r>
            <w:proofErr w:type="spellStart"/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Баер</w:t>
            </w:r>
            <w:proofErr w:type="spellEnd"/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заезд от трассы;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630FE5" w:rsidRPr="00240525" w:rsidTr="00B4250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школы № 22;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2 206 933,60</w:t>
            </w:r>
          </w:p>
        </w:tc>
      </w:tr>
      <w:tr w:rsidR="00630FE5" w:rsidRPr="00240525" w:rsidTr="00B4250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спортивного зала школы;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734 806,00</w:t>
            </w:r>
          </w:p>
        </w:tc>
      </w:tr>
      <w:tr w:rsidR="00630FE5" w:rsidRPr="00240525" w:rsidTr="00B42506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деревянный мост через речку </w:t>
            </w:r>
            <w:proofErr w:type="spellStart"/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Ендарма</w:t>
            </w:r>
            <w:proofErr w:type="spellEnd"/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240525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191 936,00</w:t>
            </w:r>
          </w:p>
        </w:tc>
      </w:tr>
      <w:tr w:rsidR="00630FE5" w:rsidRPr="00733210" w:rsidTr="00B42506">
        <w:trPr>
          <w:trHeight w:val="2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E5" w:rsidRPr="00733210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2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733210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2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3 133 682,60</w:t>
            </w:r>
          </w:p>
        </w:tc>
      </w:tr>
    </w:tbl>
    <w:p w:rsidR="00630FE5" w:rsidRPr="00733210" w:rsidRDefault="00630FE5" w:rsidP="00630FE5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0FE5" w:rsidRDefault="00630FE5" w:rsidP="00630FE5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2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Указанные объекты недвижимого имущества также числятся на балансе администрации Мухинского МО на счете </w:t>
      </w:r>
      <w:r w:rsidRPr="00F40B93">
        <w:rPr>
          <w:rFonts w:ascii="Times New Roman" w:hAnsi="Times New Roman" w:cs="Times New Roman"/>
          <w:bCs/>
          <w:sz w:val="24"/>
          <w:szCs w:val="24"/>
          <w:lang w:eastAsia="ru-RU"/>
        </w:rPr>
        <w:t>101 12 «Нежилые помещения (здания и сооружения) - недвижимое имущество учреждения», чем нарушены нормы пункта 36 Инструкци</w:t>
      </w:r>
      <w:r w:rsidR="00983623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F40B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157, согласно которому п</w:t>
      </w:r>
      <w:r w:rsidRPr="00F40B93">
        <w:rPr>
          <w:rFonts w:ascii="Times New Roman" w:hAnsi="Times New Roman" w:cs="Times New Roman"/>
          <w:sz w:val="24"/>
          <w:szCs w:val="24"/>
        </w:rPr>
        <w:t>ринятие к учету объектов недвижимого имущества, права на которые подлежат в соответствии с законодательством Российской Федерации государственной регистрации, осуществляется на основании первичных учетных документов с обязательным приложением документов, подтверждающих государственную регистрацию права или сделку.</w:t>
      </w:r>
    </w:p>
    <w:p w:rsidR="00630FE5" w:rsidRDefault="00630FE5" w:rsidP="00630FE5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93">
        <w:rPr>
          <w:rFonts w:ascii="Times New Roman" w:hAnsi="Times New Roman" w:cs="Times New Roman"/>
          <w:sz w:val="24"/>
          <w:szCs w:val="24"/>
        </w:rPr>
        <w:t xml:space="preserve">Таким образом, Инструкцией № 157 </w:t>
      </w:r>
      <w:r w:rsidRPr="00F40B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 предусмотрено отражение объектов основных средств на балансовых счетах до государственной регистрации прав </w:t>
      </w:r>
      <w:r w:rsidRPr="00F40B93">
        <w:rPr>
          <w:rFonts w:ascii="Times New Roman" w:hAnsi="Times New Roman" w:cs="Times New Roman"/>
          <w:sz w:val="24"/>
          <w:szCs w:val="24"/>
        </w:rPr>
        <w:t>в Едином государственном реестре недвижимости.</w:t>
      </w:r>
    </w:p>
    <w:p w:rsidR="00630FE5" w:rsidRDefault="00630FE5" w:rsidP="0063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0FE5" w:rsidRDefault="00630FE5" w:rsidP="0063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Pr="00940B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бюджетном учете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МКУ «Администрация Мухинского МО»</w:t>
      </w:r>
      <w:r w:rsidRPr="00940B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качестве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0BF7">
        <w:rPr>
          <w:rFonts w:ascii="Times New Roman" w:hAnsi="Times New Roman" w:cs="Times New Roman"/>
          <w:bCs/>
          <w:sz w:val="24"/>
          <w:szCs w:val="24"/>
          <w:lang w:eastAsia="ru-RU"/>
        </w:rPr>
        <w:t>объектов нефинансовых активов на балансовом счете 101 00 «Основные средства»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может быть учтено </w:t>
      </w:r>
      <w:r w:rsidRPr="00940BF7">
        <w:rPr>
          <w:rFonts w:ascii="Times New Roman" w:hAnsi="Times New Roman" w:cs="Times New Roman"/>
          <w:bCs/>
          <w:sz w:val="24"/>
          <w:szCs w:val="24"/>
          <w:lang w:eastAsia="ru-RU"/>
        </w:rPr>
        <w:t>недвижимое имущество, которое непосредственно будет использоваться администрацией для осуществления своих управленческих функций (т.е. деятельности администрации как получателя бюджетных средств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 например – административное здание</w:t>
      </w:r>
      <w:r w:rsidRPr="00940B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и, которое закреплено </w:t>
      </w:r>
      <w:r w:rsidRPr="00940BF7">
        <w:rPr>
          <w:rFonts w:ascii="Times New Roman" w:hAnsi="Times New Roman" w:cs="Times New Roman"/>
          <w:bCs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ним </w:t>
      </w:r>
      <w:r w:rsidRPr="00940BF7">
        <w:rPr>
          <w:rFonts w:ascii="Times New Roman" w:hAnsi="Times New Roman" w:cs="Times New Roman"/>
          <w:bCs/>
          <w:sz w:val="24"/>
          <w:szCs w:val="24"/>
          <w:lang w:eastAsia="ru-RU"/>
        </w:rPr>
        <w:t>на праве оперативного управления.</w:t>
      </w:r>
    </w:p>
    <w:p w:rsidR="00630FE5" w:rsidRPr="00940BF7" w:rsidRDefault="00630FE5" w:rsidP="0063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40BF7">
        <w:rPr>
          <w:rFonts w:ascii="Times New Roman" w:hAnsi="Times New Roman" w:cs="Times New Roman"/>
          <w:bCs/>
          <w:sz w:val="24"/>
          <w:szCs w:val="24"/>
          <w:lang w:eastAsia="ru-RU"/>
        </w:rPr>
        <w:t>Кроме того, согласно пункту 333 Инструкции № 157н, учет имущества, которым по решению собственника (учредителя) пользуется учреждение при выполнении возложенных на него функций (полномочий), без закрепления права оперативного управления, надлежит осуществлять на забалансовом счете 01 «Имущество, полученное в пользование».</w:t>
      </w:r>
    </w:p>
    <w:p w:rsidR="00630FE5" w:rsidRPr="00A71A4F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Таким образом, и</w:t>
      </w:r>
      <w:r w:rsidRPr="00940B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мущество, которое используется публично-правовым образованием для решения вопросов местного значения в соответствии с положениями Закона № 131-ФЗ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(например – дороги, мост, линии электропередач) </w:t>
      </w:r>
      <w:r w:rsidRPr="00940B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 не закрепленное за муниципальными учреждениями,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должно </w:t>
      </w:r>
      <w:r w:rsidRPr="00940BF7">
        <w:rPr>
          <w:rFonts w:ascii="Times New Roman" w:hAnsi="Times New Roman" w:cs="Times New Roman"/>
          <w:bCs/>
          <w:sz w:val="24"/>
          <w:szCs w:val="24"/>
          <w:lang w:eastAsia="ru-RU"/>
        </w:rPr>
        <w:t>составлят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ь</w:t>
      </w:r>
      <w:r w:rsidRPr="00940B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муниципальную казну поселения и учитыва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ть</w:t>
      </w:r>
      <w:r w:rsidRPr="00940BF7">
        <w:rPr>
          <w:rFonts w:ascii="Times New Roman" w:hAnsi="Times New Roman" w:cs="Times New Roman"/>
          <w:bCs/>
          <w:sz w:val="24"/>
          <w:szCs w:val="24"/>
          <w:lang w:eastAsia="ru-RU"/>
        </w:rPr>
        <w:t>ся на счете 108 00 «</w:t>
      </w:r>
      <w:r w:rsidRPr="00A71A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Нефинансовые активы имущества казны». При этом, в бюджетном учете отсутствует </w:t>
      </w:r>
      <w:r w:rsidRPr="00A71A4F">
        <w:rPr>
          <w:rFonts w:ascii="Times New Roman" w:eastAsia="Calibri" w:hAnsi="Times New Roman" w:cs="Times New Roman"/>
          <w:sz w:val="24"/>
          <w:szCs w:val="24"/>
        </w:rPr>
        <w:t xml:space="preserve">имущество, </w:t>
      </w:r>
      <w:r w:rsidRPr="00A71A4F">
        <w:rPr>
          <w:rFonts w:ascii="Times New Roman" w:eastAsia="Calibri" w:hAnsi="Times New Roman" w:cs="Times New Roman"/>
          <w:sz w:val="24"/>
          <w:szCs w:val="24"/>
        </w:rPr>
        <w:lastRenderedPageBreak/>
        <w:t>составляющее казну Мухинского МО, что свидетельствует о нарушении требований, предъявляемых к правилам ведения бюджетного (бухгалтерского) учета, установленных нормами Федерального закона от 06.12.2011 № 402-ФЗ «О бухгалтерском учете» (далее – Закон № 402-ФЗ), Инструкцией № 157н.</w:t>
      </w:r>
    </w:p>
    <w:p w:rsidR="00630FE5" w:rsidRPr="00A71A4F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0FE5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1A4F">
        <w:rPr>
          <w:rFonts w:ascii="Times New Roman" w:hAnsi="Times New Roman" w:cs="Times New Roman"/>
          <w:sz w:val="24"/>
          <w:szCs w:val="24"/>
        </w:rPr>
        <w:t xml:space="preserve">Также, в бухгалтерском учете в составе имущества казны не отражен объект «Линия электропередач </w:t>
      </w:r>
      <w:r>
        <w:rPr>
          <w:rFonts w:ascii="Times New Roman" w:hAnsi="Times New Roman" w:cs="Times New Roman"/>
          <w:sz w:val="24"/>
          <w:szCs w:val="24"/>
        </w:rPr>
        <w:t xml:space="preserve">ВЛ-0,4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 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Приудинск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который, согласно данным выписки из ЕГРН является собственностью Мухинского МО, </w:t>
      </w:r>
      <w:r w:rsidRPr="00E04EF8">
        <w:rPr>
          <w:rFonts w:ascii="Times New Roman" w:hAnsi="Times New Roman" w:cs="Times New Roman"/>
          <w:sz w:val="24"/>
          <w:szCs w:val="24"/>
        </w:rPr>
        <w:t>сведения о котором включены в Реестр муниципального имущества Мухинского МО.</w:t>
      </w:r>
    </w:p>
    <w:p w:rsidR="00630FE5" w:rsidRPr="00940BF7" w:rsidRDefault="00630FE5" w:rsidP="0063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0FE5" w:rsidRPr="006F1459" w:rsidRDefault="00630FE5" w:rsidP="0063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F1459">
        <w:rPr>
          <w:rFonts w:ascii="Times New Roman" w:hAnsi="Times New Roman" w:cs="Times New Roman"/>
          <w:bCs/>
          <w:sz w:val="24"/>
          <w:szCs w:val="24"/>
          <w:lang w:eastAsia="ru-RU"/>
        </w:rPr>
        <w:t>В проверяемом периоде действует договор безвозмездного пользования муниципальным недвижимым имуществом Чунского районного муниципального образования от 12.03.2018, заключенным между МКУ «Комитет администрации Чунского района по управлению муниципальным имуществом»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МКУ «Администрация Мухинского МО». Предмет договора - </w:t>
      </w:r>
      <w:r w:rsidRPr="003B6DE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«нежилое помещение, расположенное по адресу: р.п. Чунский, ул. Ленина 47, на третьем этаже, общей площадью 8,89 </w:t>
      </w:r>
      <w:proofErr w:type="spellStart"/>
      <w:r w:rsidRPr="003B6DE6">
        <w:rPr>
          <w:rFonts w:ascii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3B6DE6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 Учет указанного имущества – «п</w:t>
      </w:r>
      <w:r w:rsidRPr="007A3BA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омещение бухгалтерии 8,89 </w:t>
      </w:r>
      <w:proofErr w:type="spellStart"/>
      <w:r w:rsidRPr="007A3BAE">
        <w:rPr>
          <w:rFonts w:ascii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7A3BAE">
        <w:rPr>
          <w:rFonts w:ascii="Times New Roman" w:hAnsi="Times New Roman" w:cs="Times New Roman"/>
          <w:bCs/>
          <w:sz w:val="24"/>
          <w:szCs w:val="24"/>
          <w:lang w:eastAsia="ru-RU"/>
        </w:rPr>
        <w:t>. (Чунский район, р.п. Чунский, ул.Ленина,47)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», в соответствии с нормами пункта 333 Инструкции № 157 ведется на забалансовом счете 01 «</w:t>
      </w:r>
      <w:r w:rsidRPr="007A3BAE">
        <w:rPr>
          <w:rFonts w:ascii="Times New Roman" w:hAnsi="Times New Roman" w:cs="Times New Roman"/>
          <w:bCs/>
          <w:sz w:val="24"/>
          <w:szCs w:val="24"/>
          <w:lang w:eastAsia="ru-RU"/>
        </w:rPr>
        <w:t>Имущество, полученное в пользование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».  При этом, в нарушение норм Приказа № 424 сведения об указанном объекте недвижимого имущества, собственником которого является </w:t>
      </w:r>
      <w:r w:rsidRPr="003B6DE6">
        <w:rPr>
          <w:rFonts w:ascii="Times New Roman" w:hAnsi="Times New Roman" w:cs="Times New Roman"/>
          <w:bCs/>
          <w:sz w:val="24"/>
          <w:szCs w:val="24"/>
          <w:lang w:eastAsia="ru-RU"/>
        </w:rPr>
        <w:t>Чунско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3B6DE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районно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3B6DE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3B6DE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образовани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е, включены в раздел 1 Реестра муниципального имущества Мухинского МО.</w:t>
      </w:r>
    </w:p>
    <w:p w:rsidR="00630FE5" w:rsidRDefault="00630FE5" w:rsidP="0063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0FE5" w:rsidRDefault="00630FE5" w:rsidP="0063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Также, </w:t>
      </w:r>
      <w:r w:rsidRPr="003B6DE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раздел 1 Реестра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неправомерно</w:t>
      </w:r>
      <w:r w:rsidRPr="003B6DE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включены сведения о муниципальном имуществе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3B6DE6">
        <w:rPr>
          <w:rFonts w:ascii="Times New Roman" w:hAnsi="Times New Roman" w:cs="Times New Roman"/>
          <w:bCs/>
          <w:sz w:val="24"/>
          <w:szCs w:val="24"/>
          <w:lang w:eastAsia="ru-RU"/>
        </w:rPr>
        <w:t>стела (памятник из гранита, тумба)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B654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балансовой стоимость 202 020,67 рублей, </w:t>
      </w:r>
      <w:r w:rsidRPr="003B6DE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которое является движимым имуществом 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отражено</w:t>
      </w:r>
      <w:r w:rsidRPr="003B6DE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бухгалтерском учете на балансе МКУ «Администрация Мухинского МО» на счете 101.36 «Инвентарь производственный и хозяйственный - иное движимое имущество </w:t>
      </w:r>
      <w:r w:rsidRPr="001003A7">
        <w:rPr>
          <w:rFonts w:ascii="Times New Roman" w:hAnsi="Times New Roman" w:cs="Times New Roman"/>
          <w:bCs/>
          <w:sz w:val="24"/>
          <w:szCs w:val="24"/>
          <w:lang w:eastAsia="ru-RU"/>
        </w:rPr>
        <w:t>учреждения». В Распоряжении администрации Мухинского МО от 18.05.2022 № 10 «О постановке на баланс основных средств» не определено к какому типу имущества (недвижимое, движимое) относится объект, заключение комиссии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поступлению и выбытию НФА об определении категории поступившего имущества, отсутствует</w:t>
      </w:r>
      <w:r w:rsidRPr="001003A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30FE5" w:rsidRDefault="00630FE5" w:rsidP="00630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0FE5" w:rsidRPr="001D7D09" w:rsidRDefault="00630FE5" w:rsidP="00630F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1D7D09">
        <w:rPr>
          <w:rFonts w:ascii="Times New Roman" w:hAnsi="Times New Roman" w:cs="Times New Roman"/>
          <w:bCs/>
          <w:sz w:val="24"/>
          <w:szCs w:val="24"/>
          <w:lang w:eastAsia="ru-RU"/>
        </w:rPr>
        <w:t>Реестр муниципального имущества Мухинского МО включены сведения о следующих объектах муниципального недвижимого имущества:</w:t>
      </w:r>
    </w:p>
    <w:p w:rsidR="00630FE5" w:rsidRPr="001D7D09" w:rsidRDefault="00630FE5" w:rsidP="00630FE5">
      <w:pPr>
        <w:pStyle w:val="a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D7D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здание школы № 22 п. </w:t>
      </w:r>
      <w:proofErr w:type="spellStart"/>
      <w:r w:rsidRPr="001D7D09">
        <w:rPr>
          <w:rFonts w:ascii="Times New Roman" w:hAnsi="Times New Roman" w:cs="Times New Roman"/>
          <w:bCs/>
          <w:sz w:val="24"/>
          <w:szCs w:val="24"/>
          <w:lang w:eastAsia="ru-RU"/>
        </w:rPr>
        <w:t>Приудинск</w:t>
      </w:r>
      <w:proofErr w:type="spellEnd"/>
      <w:r w:rsidRPr="001D7D09">
        <w:rPr>
          <w:rFonts w:ascii="Times New Roman" w:hAnsi="Times New Roman" w:cs="Times New Roman"/>
          <w:bCs/>
          <w:sz w:val="24"/>
          <w:szCs w:val="24"/>
          <w:lang w:eastAsia="ru-RU"/>
        </w:rPr>
        <w:t>, ул. Мира 22 балансовой стоимостью 2 206 933,6 тыс. рублей;</w:t>
      </w:r>
    </w:p>
    <w:p w:rsidR="00630FE5" w:rsidRPr="001D7D09" w:rsidRDefault="00630FE5" w:rsidP="00630FE5">
      <w:pPr>
        <w:pStyle w:val="a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D7D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здание спортивного зала школы п. </w:t>
      </w:r>
      <w:proofErr w:type="spellStart"/>
      <w:r w:rsidRPr="001D7D09">
        <w:rPr>
          <w:rFonts w:ascii="Times New Roman" w:hAnsi="Times New Roman" w:cs="Times New Roman"/>
          <w:bCs/>
          <w:sz w:val="24"/>
          <w:szCs w:val="24"/>
          <w:lang w:eastAsia="ru-RU"/>
        </w:rPr>
        <w:t>Приудинск</w:t>
      </w:r>
      <w:proofErr w:type="spellEnd"/>
      <w:r w:rsidRPr="001D7D09">
        <w:rPr>
          <w:rFonts w:ascii="Times New Roman" w:hAnsi="Times New Roman" w:cs="Times New Roman"/>
          <w:bCs/>
          <w:sz w:val="24"/>
          <w:szCs w:val="24"/>
          <w:lang w:eastAsia="ru-RU"/>
        </w:rPr>
        <w:t>, ул. Мира 21 «а» балансовой стоимостью 734 806 тыс. рублей.</w:t>
      </w:r>
    </w:p>
    <w:p w:rsidR="00630FE5" w:rsidRPr="0051457B" w:rsidRDefault="00630FE5" w:rsidP="00630F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нарушение пункта 36 СГС «</w:t>
      </w:r>
      <w:r w:rsidRPr="00A96470">
        <w:rPr>
          <w:rFonts w:ascii="Times New Roman" w:hAnsi="Times New Roman" w:cs="Times New Roman"/>
          <w:bCs/>
          <w:sz w:val="24"/>
          <w:szCs w:val="24"/>
          <w:lang w:eastAsia="ru-RU"/>
        </w:rPr>
        <w:t>Концептуальные основы бухгалтерского учета и отчетности орган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изаций государственного сектора», пунктов 7, 8, 45 СГС «Основные средства», пунктов 35, 52, 335 Инструкции № 157н </w:t>
      </w:r>
      <w:r w:rsidRPr="001D7D09">
        <w:rPr>
          <w:rFonts w:ascii="Times New Roman" w:hAnsi="Times New Roman" w:cs="Times New Roman"/>
          <w:bCs/>
          <w:sz w:val="24"/>
          <w:szCs w:val="24"/>
          <w:lang w:eastAsia="ru-RU"/>
        </w:rPr>
        <w:t>в бухгалтерском учете на счете 101.12 «</w:t>
      </w:r>
      <w:r w:rsidRPr="0015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Нежилые помещения (здания и </w:t>
      </w:r>
      <w:r w:rsidRPr="0001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сооружения) - недвижимое имущество учреждения</w:t>
      </w:r>
      <w:r w:rsidRPr="00017085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D7D09">
        <w:rPr>
          <w:rFonts w:ascii="Times New Roman" w:hAnsi="Times New Roman" w:cs="Times New Roman"/>
          <w:bCs/>
          <w:sz w:val="24"/>
          <w:szCs w:val="24"/>
          <w:lang w:eastAsia="ru-RU"/>
        </w:rPr>
        <w:t>числятся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объекты, которые не соответствуют критериям активов. С</w:t>
      </w:r>
      <w:r w:rsidRPr="00017085">
        <w:rPr>
          <w:rFonts w:ascii="Times New Roman" w:hAnsi="Times New Roman" w:cs="Times New Roman"/>
          <w:bCs/>
          <w:sz w:val="24"/>
          <w:szCs w:val="24"/>
          <w:lang w:eastAsia="ru-RU"/>
        </w:rPr>
        <w:t>огласно заключению комиссии Мухинского МО от 25.10.2022 – здание школы</w:t>
      </w:r>
      <w:r w:rsidRPr="00C169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45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отсутствует</w:t>
      </w:r>
      <w:r w:rsidRPr="005145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; здание спортивного зала – </w:t>
      </w:r>
      <w:r w:rsidRPr="005145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восстановлению не подлежит</w:t>
      </w:r>
      <w:r w:rsidRPr="005145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связи с наводнением 2019 года.</w:t>
      </w:r>
    </w:p>
    <w:p w:rsidR="00630FE5" w:rsidRPr="0051457B" w:rsidRDefault="00630FE5" w:rsidP="00630F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45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 этом, в инвентаризационной описи от 01.11.2022 зафиксировано </w:t>
      </w:r>
      <w:r w:rsidRPr="005145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фактическое наличие</w:t>
      </w:r>
      <w:r w:rsidRPr="005145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указанных объектов, информация об их статусе, целевой функции не отражена.</w:t>
      </w:r>
    </w:p>
    <w:p w:rsidR="00630FE5" w:rsidRPr="00A96470" w:rsidRDefault="00630FE5" w:rsidP="00630F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учета </w:t>
      </w:r>
      <w:r w:rsidRPr="00A96470">
        <w:rPr>
          <w:rFonts w:ascii="Times New Roman" w:hAnsi="Times New Roman" w:cs="Times New Roman"/>
          <w:bCs/>
          <w:sz w:val="24"/>
          <w:szCs w:val="24"/>
          <w:lang w:eastAsia="ru-RU"/>
        </w:rPr>
        <w:t>имущества, в отношении которого принято решение о списании (прекращении эксплуатации), в том числе в связи 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6470">
        <w:rPr>
          <w:rFonts w:ascii="Times New Roman" w:hAnsi="Times New Roman" w:cs="Times New Roman"/>
          <w:bCs/>
          <w:sz w:val="24"/>
          <w:szCs w:val="24"/>
          <w:lang w:eastAsia="ru-RU"/>
        </w:rPr>
        <w:t>невозможностью (нецелесообразностью) его дальнейшего использования, до момента его демонтажа (утилизации, уничтожения)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 надлежит применять забалансовый счет 02 «</w:t>
      </w:r>
      <w:r w:rsidRPr="00A96470">
        <w:rPr>
          <w:rFonts w:ascii="Times New Roman" w:hAnsi="Times New Roman" w:cs="Times New Roman"/>
          <w:bCs/>
          <w:sz w:val="24"/>
          <w:szCs w:val="24"/>
          <w:lang w:eastAsia="ru-RU"/>
        </w:rPr>
        <w:t>Материальные ценности на хранении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A9647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30FE5" w:rsidRDefault="00630FE5" w:rsidP="00630F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0FE5" w:rsidRPr="00154656" w:rsidRDefault="00630FE5" w:rsidP="00630F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В нарушение норм Приказа № 424, д</w:t>
      </w:r>
      <w:r w:rsidRPr="00154656">
        <w:rPr>
          <w:rFonts w:ascii="Times New Roman" w:hAnsi="Times New Roman" w:cs="Times New Roman"/>
          <w:bCs/>
          <w:sz w:val="24"/>
          <w:szCs w:val="24"/>
          <w:lang w:eastAsia="ru-RU"/>
        </w:rPr>
        <w:t>анные о площади, протяженности, отраженные в реестре муниципального имущества, инвентарной карточке, выписке из ЕГРН не соответствуют друг другу, например:</w:t>
      </w:r>
    </w:p>
    <w:p w:rsidR="00630FE5" w:rsidRPr="00154656" w:rsidRDefault="00630FE5" w:rsidP="00630FE5">
      <w:pPr>
        <w:pStyle w:val="a3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4656">
        <w:rPr>
          <w:rFonts w:ascii="Times New Roman" w:hAnsi="Times New Roman" w:cs="Times New Roman"/>
          <w:bCs/>
          <w:sz w:val="24"/>
          <w:szCs w:val="24"/>
          <w:lang w:eastAsia="ru-RU"/>
        </w:rPr>
        <w:t>Здание администрации – площадь в реестре 94 м2, в инвентарной карте 100 м2, в выписке ЕГРН 65,8 м2.</w:t>
      </w:r>
    </w:p>
    <w:p w:rsidR="00630FE5" w:rsidRPr="00154656" w:rsidRDefault="00630FE5" w:rsidP="00630FE5">
      <w:pPr>
        <w:pStyle w:val="a3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4656">
        <w:rPr>
          <w:rFonts w:ascii="Times New Roman" w:hAnsi="Times New Roman" w:cs="Times New Roman"/>
          <w:bCs/>
          <w:sz w:val="24"/>
          <w:szCs w:val="24"/>
          <w:lang w:eastAsia="ru-RU"/>
        </w:rPr>
        <w:t>Автомобильная дорога ул. Мира – протяженность в реестре 0,55 км, в инвентарной карте 0,4 км, в выписке ЕГРН 0,591 км;</w:t>
      </w:r>
    </w:p>
    <w:p w:rsidR="00630FE5" w:rsidRPr="00154656" w:rsidRDefault="00630FE5" w:rsidP="00630FE5">
      <w:pPr>
        <w:pStyle w:val="a3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4656">
        <w:rPr>
          <w:rFonts w:ascii="Times New Roman" w:hAnsi="Times New Roman" w:cs="Times New Roman"/>
          <w:bCs/>
          <w:sz w:val="24"/>
          <w:szCs w:val="24"/>
          <w:lang w:eastAsia="ru-RU"/>
        </w:rPr>
        <w:t>Автомобильная дорога ул. Лесная – протяженность в реестре 0,4 км, в выписке ЕГРН 0,291 км;</w:t>
      </w:r>
    </w:p>
    <w:p w:rsidR="00630FE5" w:rsidRPr="002701D0" w:rsidRDefault="00630FE5" w:rsidP="00630FE5">
      <w:pPr>
        <w:pStyle w:val="a3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46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Автомобильная дорога с. </w:t>
      </w:r>
      <w:proofErr w:type="spellStart"/>
      <w:r w:rsidRPr="00154656">
        <w:rPr>
          <w:rFonts w:ascii="Times New Roman" w:hAnsi="Times New Roman" w:cs="Times New Roman"/>
          <w:bCs/>
          <w:sz w:val="24"/>
          <w:szCs w:val="24"/>
          <w:lang w:eastAsia="ru-RU"/>
        </w:rPr>
        <w:t>Баер</w:t>
      </w:r>
      <w:proofErr w:type="spellEnd"/>
      <w:r w:rsidRPr="001546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ул. </w:t>
      </w:r>
      <w:proofErr w:type="spellStart"/>
      <w:r w:rsidRPr="00154656">
        <w:rPr>
          <w:rFonts w:ascii="Times New Roman" w:hAnsi="Times New Roman" w:cs="Times New Roman"/>
          <w:bCs/>
          <w:sz w:val="24"/>
          <w:szCs w:val="24"/>
          <w:lang w:eastAsia="ru-RU"/>
        </w:rPr>
        <w:t>Баерская</w:t>
      </w:r>
      <w:proofErr w:type="spellEnd"/>
      <w:r w:rsidRPr="001546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протяженность в реестре 1,15 км, в инвентарной карте 1,0 км, в выписке ЕГРН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1,067 км.</w:t>
      </w:r>
    </w:p>
    <w:p w:rsidR="00630FE5" w:rsidRDefault="00630FE5" w:rsidP="00630F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0FE5" w:rsidRPr="007F6F07" w:rsidRDefault="00630FE5" w:rsidP="00630F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Реестр муниципального имущества не содержит сведения о земельных участках, на которых располагаются муниципальные кладбища, муниципальная собственность на них не </w:t>
      </w:r>
      <w:r w:rsidRPr="007F6F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зарегистрирована. </w:t>
      </w:r>
    </w:p>
    <w:p w:rsidR="00630FE5" w:rsidRPr="007F6F07" w:rsidRDefault="00630FE5" w:rsidP="00630F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0FE5" w:rsidRPr="007F6F07" w:rsidRDefault="00630FE5" w:rsidP="00630F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6F07">
        <w:rPr>
          <w:rFonts w:ascii="Times New Roman" w:hAnsi="Times New Roman" w:cs="Times New Roman"/>
          <w:bCs/>
          <w:sz w:val="24"/>
          <w:szCs w:val="24"/>
          <w:lang w:eastAsia="ru-RU"/>
        </w:rPr>
        <w:t>В Разделе 2 Реестра муниципального имущества отсутствуют сведения о муниципальном движимом имуществе, балансодержателем которого является МКУК «КДЦ» Мухинского МО и стоимость которого превышает 20,0 тыс. рублей, чем нарушен Приказ № 424.</w:t>
      </w:r>
    </w:p>
    <w:p w:rsidR="00630FE5" w:rsidRPr="007F6F07" w:rsidRDefault="00630FE5" w:rsidP="00630F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0FE5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6DE6">
        <w:rPr>
          <w:rFonts w:ascii="Times New Roman" w:eastAsia="Calibri" w:hAnsi="Times New Roman" w:cs="Times New Roman"/>
          <w:sz w:val="24"/>
          <w:szCs w:val="24"/>
        </w:rPr>
        <w:t xml:space="preserve">Согласно выписке из реестра движимого имущества, находящегося в муниципальной собственности Мухинского МО, в реестре </w:t>
      </w:r>
      <w:r w:rsidRPr="00003AC5">
        <w:rPr>
          <w:rFonts w:ascii="Times New Roman" w:eastAsia="Calibri" w:hAnsi="Times New Roman" w:cs="Times New Roman"/>
          <w:sz w:val="24"/>
          <w:szCs w:val="24"/>
        </w:rPr>
        <w:t>числится объект, стоимость которого ниже установленной</w:t>
      </w:r>
      <w:r>
        <w:rPr>
          <w:rFonts w:ascii="Times New Roman" w:eastAsia="Calibri" w:hAnsi="Times New Roman" w:cs="Times New Roman"/>
          <w:sz w:val="24"/>
          <w:szCs w:val="24"/>
        </w:rPr>
        <w:t>, т.е. ниже 20 000,0 рублей</w:t>
      </w:r>
      <w:r w:rsidRPr="00003AC5">
        <w:rPr>
          <w:rFonts w:ascii="Times New Roman" w:eastAsia="Calibri" w:hAnsi="Times New Roman" w:cs="Times New Roman"/>
          <w:sz w:val="24"/>
          <w:szCs w:val="24"/>
        </w:rPr>
        <w:t xml:space="preserve"> – автомобиль ГАЗ-6</w:t>
      </w:r>
      <w:r>
        <w:rPr>
          <w:rFonts w:ascii="Times New Roman" w:eastAsia="Calibri" w:hAnsi="Times New Roman" w:cs="Times New Roman"/>
          <w:sz w:val="24"/>
          <w:szCs w:val="24"/>
        </w:rPr>
        <w:t>6 балансовой стоимостью 3 001,0 </w:t>
      </w:r>
      <w:r w:rsidRPr="00003AC5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630FE5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30FE5" w:rsidRDefault="00630FE5" w:rsidP="00630F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0FE5" w:rsidRDefault="00630FE5" w:rsidP="00630F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9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конец проверяемого периода в реестре муниципального имущества Мухинского МО числятся 4 единицы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транспортных средств. При этом, согласно представленным путевым листам,</w:t>
      </w:r>
      <w:r w:rsidRPr="00E957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 также </w:t>
      </w:r>
      <w:r w:rsidRPr="005B3993">
        <w:rPr>
          <w:rFonts w:ascii="Times New Roman" w:hAnsi="Times New Roman" w:cs="Times New Roman"/>
          <w:bCs/>
          <w:sz w:val="24"/>
          <w:szCs w:val="24"/>
          <w:lang w:eastAsia="ru-RU"/>
        </w:rPr>
        <w:t>пояснению работников администрации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3 автомобиля длительное время </w:t>
      </w:r>
      <w:r w:rsidRPr="00C22EB6">
        <w:rPr>
          <w:rFonts w:ascii="Times New Roman" w:hAnsi="Times New Roman" w:cs="Times New Roman"/>
          <w:bCs/>
          <w:sz w:val="24"/>
          <w:szCs w:val="24"/>
          <w:lang w:eastAsia="ru-RU"/>
        </w:rPr>
        <w:t>не использу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ются в деятельности учреждения </w:t>
      </w:r>
      <w:r w:rsidRPr="005B3993">
        <w:rPr>
          <w:rFonts w:ascii="Times New Roman" w:hAnsi="Times New Roman" w:cs="Times New Roman"/>
          <w:bCs/>
          <w:sz w:val="24"/>
          <w:szCs w:val="24"/>
          <w:lang w:eastAsia="ru-RU"/>
        </w:rPr>
        <w:t>и находятся в неисправном состоянии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 при этом</w:t>
      </w:r>
      <w:r w:rsidRPr="005537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3AC5">
        <w:rPr>
          <w:rFonts w:ascii="Times New Roman" w:eastAsia="Calibri" w:hAnsi="Times New Roman" w:cs="Times New Roman"/>
          <w:sz w:val="24"/>
          <w:szCs w:val="24"/>
        </w:rPr>
        <w:t>с учета в ГИБДД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3AC5">
        <w:rPr>
          <w:rFonts w:ascii="Times New Roman" w:eastAsia="Calibri" w:hAnsi="Times New Roman" w:cs="Times New Roman"/>
          <w:sz w:val="24"/>
          <w:szCs w:val="24"/>
        </w:rPr>
        <w:t xml:space="preserve">снят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только </w:t>
      </w:r>
      <w:r w:rsidRPr="00003AC5">
        <w:rPr>
          <w:rFonts w:ascii="Times New Roman" w:eastAsia="Calibri" w:hAnsi="Times New Roman" w:cs="Times New Roman"/>
          <w:sz w:val="24"/>
          <w:szCs w:val="24"/>
        </w:rPr>
        <w:t>автомобиль ГАЗ-66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0FE5" w:rsidRDefault="00630FE5" w:rsidP="00630F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результате, на два автомобиля, указанных в Таблице № 5, продолжает </w:t>
      </w:r>
      <w:r w:rsidRPr="005B3993">
        <w:rPr>
          <w:rFonts w:ascii="Times New Roman" w:hAnsi="Times New Roman" w:cs="Times New Roman"/>
          <w:bCs/>
          <w:sz w:val="24"/>
          <w:szCs w:val="24"/>
          <w:lang w:eastAsia="ru-RU"/>
        </w:rPr>
        <w:t>начисляется и уплачивается транспортный налог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30FE5" w:rsidRDefault="00630FE5" w:rsidP="00630FE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Таблица № 5</w:t>
      </w:r>
    </w:p>
    <w:p w:rsidR="00630FE5" w:rsidRDefault="00630FE5" w:rsidP="00630FE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86" w:type="dxa"/>
        <w:tblLook w:val="04A0" w:firstRow="1" w:lastRow="0" w:firstColumn="1" w:lastColumn="0" w:noHBand="0" w:noVBand="1"/>
      </w:tblPr>
      <w:tblGrid>
        <w:gridCol w:w="408"/>
        <w:gridCol w:w="2394"/>
        <w:gridCol w:w="1116"/>
        <w:gridCol w:w="828"/>
        <w:gridCol w:w="1180"/>
        <w:gridCol w:w="916"/>
        <w:gridCol w:w="992"/>
        <w:gridCol w:w="851"/>
        <w:gridCol w:w="850"/>
        <w:gridCol w:w="851"/>
      </w:tblGrid>
      <w:tr w:rsidR="00630FE5" w:rsidRPr="00BD1B22" w:rsidTr="00B42506">
        <w:trPr>
          <w:trHeight w:val="2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</w:t>
            </w: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транспортного средства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Балансовая</w:t>
            </w: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стоимость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исчисленного и уплаченного транспортного налога за 2022 год, руб.</w:t>
            </w:r>
          </w:p>
        </w:tc>
      </w:tr>
      <w:tr w:rsidR="00630FE5" w:rsidRPr="00BD1B22" w:rsidTr="00B42506">
        <w:trPr>
          <w:trHeight w:val="20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2022 году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I полугодии 2023 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630FE5" w:rsidRPr="00BD1B22" w:rsidTr="00B42506">
        <w:trPr>
          <w:trHeight w:val="20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4 кв. 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1-3 кв. 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4 кв.</w:t>
            </w: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2022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1 кв.</w:t>
            </w: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2023 г.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0FE5" w:rsidRPr="00BD1B22" w:rsidTr="00B42506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УАЗ 31512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С352НТ38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175 696,2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722,0</w:t>
            </w:r>
          </w:p>
        </w:tc>
      </w:tr>
      <w:tr w:rsidR="00630FE5" w:rsidRPr="00BD1B22" w:rsidTr="00B42506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УАЗ-315192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С253НТ38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183 600,0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829,0</w:t>
            </w:r>
          </w:p>
        </w:tc>
      </w:tr>
      <w:tr w:rsidR="00630FE5" w:rsidRPr="00BD1B22" w:rsidTr="00B42506">
        <w:trPr>
          <w:trHeight w:val="20"/>
        </w:trPr>
        <w:tc>
          <w:tcPr>
            <w:tcW w:w="47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359 296,2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FE5" w:rsidRPr="00BD1B22" w:rsidRDefault="00630FE5" w:rsidP="00B4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1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1 551,0</w:t>
            </w:r>
          </w:p>
        </w:tc>
      </w:tr>
    </w:tbl>
    <w:p w:rsidR="00630FE5" w:rsidRDefault="00630FE5" w:rsidP="00630FE5">
      <w:pPr>
        <w:widowControl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0FE5" w:rsidRPr="00CA7C77" w:rsidRDefault="00630FE5" w:rsidP="00630FE5">
      <w:pPr>
        <w:widowControl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Соответственно</w:t>
      </w:r>
      <w:r w:rsidRPr="000E76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начисленная и </w:t>
      </w:r>
      <w:r w:rsidRPr="000E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уплаченная сумма транспортного налога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проверяемом периоде</w:t>
      </w:r>
      <w:r w:rsidRPr="000E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1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551</w:t>
      </w:r>
      <w:r w:rsidRPr="000E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 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E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  <w:r w:rsidRPr="00A30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неэффективным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пользованием бюджетных средств, чем нарушены нормы статьи 34 Бюджетного кодекса РФ.</w:t>
      </w:r>
    </w:p>
    <w:p w:rsidR="00630FE5" w:rsidRDefault="00630FE5" w:rsidP="00630F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Кроме того,</w:t>
      </w:r>
      <w:r w:rsidRPr="006B3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8768E">
        <w:rPr>
          <w:rFonts w:ascii="Times New Roman" w:eastAsia="Calibri" w:hAnsi="Times New Roman" w:cs="Times New Roman"/>
          <w:sz w:val="24"/>
          <w:szCs w:val="24"/>
        </w:rPr>
        <w:t>втомобил</w:t>
      </w:r>
      <w:r>
        <w:rPr>
          <w:rFonts w:ascii="Times New Roman" w:eastAsia="Calibri" w:hAnsi="Times New Roman" w:cs="Times New Roman"/>
          <w:sz w:val="24"/>
          <w:szCs w:val="24"/>
        </w:rPr>
        <w:t>и:</w:t>
      </w:r>
      <w:r w:rsidRPr="0068768E">
        <w:rPr>
          <w:rFonts w:ascii="Times New Roman" w:eastAsia="Calibri" w:hAnsi="Times New Roman" w:cs="Times New Roman"/>
          <w:sz w:val="24"/>
          <w:szCs w:val="24"/>
        </w:rPr>
        <w:t xml:space="preserve"> УАЗ 31512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8768E">
        <w:rPr>
          <w:rFonts w:ascii="Times New Roman" w:eastAsia="Calibri" w:hAnsi="Times New Roman" w:cs="Times New Roman"/>
          <w:sz w:val="24"/>
          <w:szCs w:val="24"/>
        </w:rPr>
        <w:t>УАЗ-315192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03AC5">
        <w:rPr>
          <w:rFonts w:ascii="Times New Roman" w:eastAsia="Calibri" w:hAnsi="Times New Roman" w:cs="Times New Roman"/>
          <w:sz w:val="24"/>
          <w:szCs w:val="24"/>
        </w:rPr>
        <w:t xml:space="preserve">ГАЗ-66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числятся </w:t>
      </w:r>
      <w:r w:rsidRPr="005B399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бухгалтерском учете на </w:t>
      </w:r>
      <w:r w:rsidRPr="000E761A">
        <w:rPr>
          <w:rFonts w:ascii="Times New Roman" w:hAnsi="Times New Roman" w:cs="Times New Roman"/>
          <w:bCs/>
          <w:sz w:val="24"/>
          <w:szCs w:val="24"/>
          <w:lang w:eastAsia="ru-RU"/>
        </w:rPr>
        <w:t>балансовом счете 101 35 «Транспортные средства - иное движимое имущество учреждения» в администрации Мухинского МО, чем нарушены нормы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пункта 35 </w:t>
      </w:r>
      <w:r w:rsidRPr="000E76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761A">
        <w:rPr>
          <w:rFonts w:ascii="Times New Roman" w:eastAsia="Calibri" w:hAnsi="Times New Roman" w:cs="Times New Roman"/>
          <w:sz w:val="24"/>
          <w:szCs w:val="24"/>
        </w:rPr>
        <w:t>Инструкции № 157н</w:t>
      </w:r>
      <w:r>
        <w:rPr>
          <w:rFonts w:ascii="Times New Roman" w:eastAsia="Calibri" w:hAnsi="Times New Roman" w:cs="Times New Roman"/>
          <w:sz w:val="24"/>
          <w:szCs w:val="24"/>
        </w:rPr>
        <w:t>, согласно которому, о</w:t>
      </w:r>
      <w:r w:rsidRPr="00854A70">
        <w:rPr>
          <w:rFonts w:ascii="Times New Roman" w:eastAsia="Calibri" w:hAnsi="Times New Roman" w:cs="Times New Roman"/>
          <w:sz w:val="24"/>
          <w:szCs w:val="24"/>
        </w:rPr>
        <w:t xml:space="preserve">бъекты нефинансовых активов, не приносящие субъекту учета экономические выгоды, не имеющие полезного потенциала и в отношении которых в дальнейшем не предусматривается получение экономических выгод, учитываются на </w:t>
      </w:r>
      <w:proofErr w:type="spellStart"/>
      <w:r w:rsidRPr="00854A70">
        <w:rPr>
          <w:rFonts w:ascii="Times New Roman" w:eastAsia="Calibri" w:hAnsi="Times New Roman" w:cs="Times New Roman"/>
          <w:sz w:val="24"/>
          <w:szCs w:val="24"/>
        </w:rPr>
        <w:t>забалансовых</w:t>
      </w:r>
      <w:proofErr w:type="spellEnd"/>
      <w:r w:rsidRPr="00854A70">
        <w:rPr>
          <w:rFonts w:ascii="Times New Roman" w:eastAsia="Calibri" w:hAnsi="Times New Roman" w:cs="Times New Roman"/>
          <w:sz w:val="24"/>
          <w:szCs w:val="24"/>
        </w:rPr>
        <w:t xml:space="preserve"> счетах Рабочего плана счетов.</w:t>
      </w:r>
    </w:p>
    <w:p w:rsidR="00630FE5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0FE5" w:rsidRPr="002A6248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Мухинского МО от 10.05.2022 № 9 к бухгалтерскому учету принят земельный участок по адресу: д. Мухино, ул. Школьная, 4А кадастровой стоимостью 132 273,38 рублей согласно данным выписки из ЕГРН от 13.11.2020. Также для проверки представлена выписка из ЕГРН от 11.02.2022, согласно которой, кадастровая </w:t>
      </w:r>
      <w:r w:rsidRPr="002A6248">
        <w:rPr>
          <w:rFonts w:ascii="Times New Roman" w:hAnsi="Times New Roman" w:cs="Times New Roman"/>
          <w:sz w:val="24"/>
          <w:szCs w:val="24"/>
        </w:rPr>
        <w:t>стоимость указанного земельного участка на момент принятия его к бухгалтерскому учету составляла 100 328,32 рубля.</w:t>
      </w:r>
    </w:p>
    <w:p w:rsidR="00630FE5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A624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согласно пункту 28 </w:t>
      </w:r>
      <w:r w:rsidRPr="002A6248">
        <w:rPr>
          <w:rFonts w:ascii="Times New Roman" w:hAnsi="Times New Roman" w:cs="Times New Roman"/>
          <w:sz w:val="24"/>
          <w:szCs w:val="24"/>
        </w:rPr>
        <w:t>Инструкции № 157н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248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6248">
        <w:rPr>
          <w:rFonts w:ascii="Times New Roman" w:hAnsi="Times New Roman" w:cs="Times New Roman"/>
          <w:bCs/>
          <w:sz w:val="24"/>
          <w:szCs w:val="24"/>
        </w:rPr>
        <w:t>бухгалтерском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6248">
        <w:rPr>
          <w:rFonts w:ascii="Times New Roman" w:hAnsi="Times New Roman" w:cs="Times New Roman"/>
          <w:bCs/>
          <w:sz w:val="24"/>
          <w:szCs w:val="24"/>
        </w:rPr>
        <w:t>учете необходимо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6248">
        <w:rPr>
          <w:rFonts w:ascii="Times New Roman" w:hAnsi="Times New Roman" w:cs="Times New Roman"/>
          <w:sz w:val="24"/>
          <w:szCs w:val="24"/>
        </w:rPr>
        <w:t>отразить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A6248">
        <w:rPr>
          <w:rFonts w:ascii="Times New Roman" w:hAnsi="Times New Roman" w:cs="Times New Roman"/>
          <w:bCs/>
          <w:sz w:val="24"/>
          <w:szCs w:val="24"/>
        </w:rPr>
        <w:t>зменение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6248">
        <w:rPr>
          <w:rFonts w:ascii="Times New Roman" w:hAnsi="Times New Roman" w:cs="Times New Roman"/>
          <w:bCs/>
          <w:sz w:val="24"/>
          <w:szCs w:val="24"/>
        </w:rPr>
        <w:t>стоимости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6248">
        <w:rPr>
          <w:rFonts w:ascii="Times New Roman" w:hAnsi="Times New Roman" w:cs="Times New Roman"/>
          <w:bCs/>
          <w:sz w:val="24"/>
          <w:szCs w:val="24"/>
        </w:rPr>
        <w:t>земельных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6248">
        <w:rPr>
          <w:rFonts w:ascii="Times New Roman" w:hAnsi="Times New Roman" w:cs="Times New Roman"/>
          <w:bCs/>
          <w:sz w:val="24"/>
          <w:szCs w:val="24"/>
        </w:rPr>
        <w:t>участков</w:t>
      </w:r>
      <w:r w:rsidRPr="002A6248">
        <w:rPr>
          <w:rFonts w:ascii="Times New Roman" w:hAnsi="Times New Roman" w:cs="Times New Roman"/>
          <w:sz w:val="24"/>
          <w:szCs w:val="24"/>
        </w:rPr>
        <w:t>, учитываемых в составе нефинансовых активов,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248">
        <w:rPr>
          <w:rFonts w:ascii="Times New Roman" w:hAnsi="Times New Roman" w:cs="Times New Roman"/>
          <w:bCs/>
          <w:sz w:val="24"/>
          <w:szCs w:val="24"/>
        </w:rPr>
        <w:t>изменением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6248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248">
        <w:rPr>
          <w:rFonts w:ascii="Times New Roman" w:hAnsi="Times New Roman" w:cs="Times New Roman"/>
          <w:bCs/>
          <w:sz w:val="24"/>
          <w:szCs w:val="24"/>
        </w:rPr>
        <w:t>кадастровой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6248">
        <w:rPr>
          <w:rFonts w:ascii="Times New Roman" w:hAnsi="Times New Roman" w:cs="Times New Roman"/>
          <w:bCs/>
          <w:sz w:val="24"/>
          <w:szCs w:val="24"/>
        </w:rPr>
        <w:t>стоимости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30FE5" w:rsidRPr="002A6248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0FE5" w:rsidRPr="00AF2D21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2A6248">
        <w:rPr>
          <w:rFonts w:ascii="Times New Roman" w:eastAsia="Calibri" w:hAnsi="Times New Roman" w:cs="Times New Roman"/>
          <w:bCs/>
          <w:sz w:val="24"/>
          <w:szCs w:val="24"/>
        </w:rPr>
        <w:t>Порядок проведения инвентаризации имущества, финансовых активов и обязательств утвержден Приказом</w:t>
      </w:r>
      <w:r w:rsidRPr="00AF2D21">
        <w:rPr>
          <w:rFonts w:ascii="Times New Roman" w:eastAsia="Calibri" w:hAnsi="Times New Roman" w:cs="Times New Roman"/>
          <w:bCs/>
          <w:sz w:val="24"/>
          <w:szCs w:val="24"/>
        </w:rPr>
        <w:t xml:space="preserve"> руководителя МКУ ЦБСП от </w:t>
      </w:r>
      <w:r w:rsidRPr="00AF2D21">
        <w:rPr>
          <w:rFonts w:ascii="Times New Roman" w:hAnsi="Times New Roman" w:cs="Times New Roman"/>
          <w:sz w:val="24"/>
          <w:szCs w:val="24"/>
        </w:rPr>
        <w:t xml:space="preserve">30.12.2021 № 15-ОД, </w:t>
      </w:r>
      <w:r w:rsidRPr="00AF2D21">
        <w:rPr>
          <w:rFonts w:ascii="Times New Roman" w:eastAsia="Calibri" w:hAnsi="Times New Roman" w:cs="Times New Roman"/>
          <w:bCs/>
          <w:sz w:val="24"/>
          <w:szCs w:val="24"/>
        </w:rPr>
        <w:t>от 28.07.2023 № 3-ОД.</w:t>
      </w:r>
    </w:p>
    <w:p w:rsidR="00630FE5" w:rsidRPr="00E04EF8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2D21">
        <w:rPr>
          <w:rFonts w:ascii="Times New Roman" w:eastAsia="Calibri" w:hAnsi="Times New Roman" w:cs="Times New Roman"/>
          <w:sz w:val="24"/>
          <w:szCs w:val="24"/>
        </w:rPr>
        <w:t>В целях составления годовой бюджетной отчетности проведена</w:t>
      </w:r>
      <w:r w:rsidRPr="00E04EF8">
        <w:rPr>
          <w:rFonts w:ascii="Times New Roman" w:eastAsia="Calibri" w:hAnsi="Times New Roman" w:cs="Times New Roman"/>
          <w:sz w:val="24"/>
          <w:szCs w:val="24"/>
        </w:rPr>
        <w:t xml:space="preserve"> инвентаризация имущества и обязательств на основании:</w:t>
      </w:r>
    </w:p>
    <w:p w:rsidR="00630FE5" w:rsidRPr="005F1CF7" w:rsidRDefault="00630FE5" w:rsidP="00630FE5">
      <w:pPr>
        <w:numPr>
          <w:ilvl w:val="0"/>
          <w:numId w:val="36"/>
        </w:numPr>
        <w:spacing w:after="0" w:line="240" w:lineRule="auto"/>
        <w:ind w:left="284" w:right="-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04EF8">
        <w:rPr>
          <w:rFonts w:ascii="Times New Roman" w:eastAsia="Calibri" w:hAnsi="Times New Roman" w:cs="Times New Roman"/>
          <w:sz w:val="24"/>
          <w:szCs w:val="24"/>
        </w:rPr>
        <w:t>Распоряжения</w:t>
      </w:r>
      <w:r w:rsidRPr="005F1CF7"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 Мухинского МО от 14.10.2022 № 23;</w:t>
      </w:r>
    </w:p>
    <w:p w:rsidR="00630FE5" w:rsidRPr="005F1CF7" w:rsidRDefault="00630FE5" w:rsidP="00630FE5">
      <w:pPr>
        <w:numPr>
          <w:ilvl w:val="0"/>
          <w:numId w:val="32"/>
        </w:numPr>
        <w:spacing w:after="0" w:line="240" w:lineRule="auto"/>
        <w:ind w:left="284" w:right="-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1CF7">
        <w:rPr>
          <w:rFonts w:ascii="Times New Roman" w:eastAsia="Calibri" w:hAnsi="Times New Roman" w:cs="Times New Roman"/>
          <w:sz w:val="24"/>
          <w:szCs w:val="24"/>
        </w:rPr>
        <w:t>Приказа директора МКУК «КДЦ» Мухинского МО от 20.10.2022 № 9.</w:t>
      </w:r>
    </w:p>
    <w:p w:rsidR="00630FE5" w:rsidRPr="00953B07" w:rsidRDefault="00630FE5" w:rsidP="00630FE5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1CF7">
        <w:rPr>
          <w:rFonts w:ascii="Times New Roman" w:eastAsia="Calibri" w:hAnsi="Times New Roman" w:cs="Times New Roman"/>
          <w:sz w:val="24"/>
          <w:szCs w:val="24"/>
        </w:rPr>
        <w:t>Результаты инвентаризации документально оформлены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Согласно данным Акта о </w:t>
      </w:r>
      <w:r w:rsidRPr="00953B07">
        <w:rPr>
          <w:rFonts w:ascii="Times New Roman" w:eastAsia="Calibri" w:hAnsi="Times New Roman" w:cs="Times New Roman"/>
          <w:sz w:val="24"/>
          <w:szCs w:val="24"/>
        </w:rPr>
        <w:t>результатах инвентаризации (ф. 0504835) № ООГУ-000001 от 03.11.2022, излишек и недостач не установлено, при этом, в табличной части Инвентаризационной описи (сличительной ведомости) по объектам нефинансовых активов (ф. 0504087) от 01.11.2022 № 00ГУ-000108 отражена недостача принтера в количестве 1 штуки на сумму 3 800,0 рублей, тогда как в заключении комиссии отражено «расхождений нет». Указанный объект числится на забалансовом счете 26 «</w:t>
      </w:r>
      <w:r w:rsidRPr="00953B07">
        <w:rPr>
          <w:rFonts w:ascii="Times New Roman" w:hAnsi="Times New Roman" w:cs="Times New Roman"/>
          <w:sz w:val="24"/>
          <w:szCs w:val="24"/>
        </w:rPr>
        <w:t>Имущество, переданное в безвозмездное пользование</w:t>
      </w:r>
      <w:r w:rsidRPr="00953B07">
        <w:rPr>
          <w:rFonts w:ascii="Times New Roman" w:eastAsia="Calibri" w:hAnsi="Times New Roman" w:cs="Times New Roman"/>
          <w:sz w:val="24"/>
          <w:szCs w:val="24"/>
        </w:rPr>
        <w:t>» и фактически находится в МКУ ЦБСП.</w:t>
      </w:r>
    </w:p>
    <w:p w:rsidR="00630FE5" w:rsidRPr="00B17760" w:rsidRDefault="00630FE5" w:rsidP="00630F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07">
        <w:rPr>
          <w:rFonts w:ascii="Times New Roman" w:eastAsia="Calibri" w:hAnsi="Times New Roman" w:cs="Times New Roman"/>
          <w:sz w:val="24"/>
          <w:szCs w:val="24"/>
        </w:rPr>
        <w:t>Акт о результатах инвентаризации (ф. 0504835) № ООГУ-000001 от 03.11.2022 не утвержден руководителем учреждения (главой муниципального образования). В представленных инвентаризационных описях не заполнены графы 8 «Статус объекта учета», 9 «Целевая функция актива», чем</w:t>
      </w:r>
      <w:r w:rsidRPr="005F1CF7">
        <w:rPr>
          <w:rFonts w:ascii="Times New Roman" w:eastAsia="Calibri" w:hAnsi="Times New Roman" w:cs="Times New Roman"/>
          <w:sz w:val="24"/>
          <w:szCs w:val="24"/>
        </w:rPr>
        <w:t xml:space="preserve"> нарушены нормы</w:t>
      </w:r>
      <w:r w:rsidRPr="005F1C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5F1CF7">
        <w:rPr>
          <w:rFonts w:ascii="Times New Roman" w:eastAsia="Calibri" w:hAnsi="Times New Roman" w:cs="Times New Roman"/>
          <w:sz w:val="24"/>
          <w:szCs w:val="24"/>
        </w:rPr>
        <w:t xml:space="preserve">акона </w:t>
      </w:r>
      <w:r>
        <w:rPr>
          <w:rFonts w:ascii="Times New Roman" w:eastAsia="Calibri" w:hAnsi="Times New Roman" w:cs="Times New Roman"/>
          <w:sz w:val="24"/>
          <w:szCs w:val="24"/>
        </w:rPr>
        <w:t>№ </w:t>
      </w:r>
      <w:r w:rsidRPr="005F1CF7">
        <w:rPr>
          <w:rFonts w:ascii="Times New Roman" w:eastAsia="Calibri" w:hAnsi="Times New Roman" w:cs="Times New Roman"/>
          <w:sz w:val="24"/>
          <w:szCs w:val="24"/>
        </w:rPr>
        <w:t>402-ФЗ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17760">
        <w:rPr>
          <w:rFonts w:ascii="Times New Roman" w:eastAsia="Calibri" w:hAnsi="Times New Roman" w:cs="Times New Roman"/>
          <w:sz w:val="24"/>
          <w:szCs w:val="24"/>
        </w:rPr>
        <w:t>Приказ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17760">
        <w:rPr>
          <w:rFonts w:ascii="Times New Roman" w:eastAsia="Calibri" w:hAnsi="Times New Roman" w:cs="Times New Roman"/>
          <w:sz w:val="24"/>
          <w:szCs w:val="24"/>
        </w:rPr>
        <w:t xml:space="preserve"> Минфина России от 30.03.2015 </w:t>
      </w:r>
      <w:r>
        <w:rPr>
          <w:rFonts w:ascii="Times New Roman" w:eastAsia="Calibri" w:hAnsi="Times New Roman" w:cs="Times New Roman"/>
          <w:sz w:val="24"/>
          <w:szCs w:val="24"/>
        </w:rPr>
        <w:t>№ </w:t>
      </w:r>
      <w:r w:rsidRPr="00B17760">
        <w:rPr>
          <w:rFonts w:ascii="Times New Roman" w:eastAsia="Calibri" w:hAnsi="Times New Roman" w:cs="Times New Roman"/>
          <w:sz w:val="24"/>
          <w:szCs w:val="24"/>
        </w:rPr>
        <w:t>52н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0FE5" w:rsidRDefault="00630FE5" w:rsidP="00630FE5">
      <w:pPr>
        <w:widowControl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3BE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Распоряжением главы администрации Мухинского МО от 01.11.2022 № 25 </w:t>
      </w:r>
      <w:r w:rsidRPr="00103BE9">
        <w:rPr>
          <w:rFonts w:ascii="Times New Roman" w:hAnsi="Times New Roman" w:cs="Times New Roman"/>
          <w:bCs/>
          <w:sz w:val="24"/>
          <w:szCs w:val="24"/>
        </w:rPr>
        <w:t>утверждена комиссия</w:t>
      </w:r>
      <w:r w:rsidRPr="00103BE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поступлению и выбытию нефинансовых активов</w:t>
      </w:r>
      <w:r w:rsidRPr="00103BE9">
        <w:rPr>
          <w:rFonts w:ascii="Times New Roman" w:hAnsi="Times New Roman" w:cs="Times New Roman"/>
          <w:bCs/>
          <w:sz w:val="24"/>
          <w:szCs w:val="24"/>
        </w:rPr>
        <w:t xml:space="preserve">, председателем которой назначен руководитель аппарата администрации Мухинского МО, который является материально ответственным лицом, что не соответствует нормам пунктов 2.3, 2.8, 2.10 Методических указаний, согласно </w:t>
      </w:r>
      <w:r w:rsidRPr="00F543B2">
        <w:rPr>
          <w:rFonts w:ascii="Times New Roman" w:hAnsi="Times New Roman" w:cs="Times New Roman"/>
          <w:bCs/>
          <w:sz w:val="24"/>
          <w:szCs w:val="24"/>
        </w:rPr>
        <w:t xml:space="preserve">которым </w:t>
      </w:r>
      <w:r w:rsidRPr="00F543B2">
        <w:rPr>
          <w:rFonts w:ascii="Times New Roman" w:hAnsi="Times New Roman" w:cs="Times New Roman"/>
          <w:b/>
          <w:sz w:val="24"/>
          <w:szCs w:val="24"/>
        </w:rPr>
        <w:t>м</w:t>
      </w:r>
      <w:r w:rsidRPr="00F543B2">
        <w:rPr>
          <w:rFonts w:ascii="Times New Roman" w:hAnsi="Times New Roman" w:cs="Times New Roman"/>
          <w:bCs/>
          <w:sz w:val="24"/>
          <w:szCs w:val="24"/>
        </w:rPr>
        <w:t>атериально ответственные лица в состав инвентаризационной комиссии не включаются, но обязаны присутствовать при проверке фактического наличия имущества.</w:t>
      </w:r>
    </w:p>
    <w:p w:rsidR="00B42506" w:rsidRDefault="00B42506" w:rsidP="00B42506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2506" w:rsidRDefault="00B42506" w:rsidP="00E5153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25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Возражений или замечаний от руководителей или иных уполномоченных должностных лиц объектов контрольного мероприятия в установленный срок не поступало</w:t>
      </w:r>
      <w:r w:rsidR="00E515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;</w:t>
      </w:r>
    </w:p>
    <w:p w:rsidR="00E5153A" w:rsidRPr="00E5153A" w:rsidRDefault="00E5153A" w:rsidP="00E51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2506" w:rsidRPr="00E5153A" w:rsidRDefault="00B42506" w:rsidP="00E5153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15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Выводы и предложения (рекомендации) по результатам контрольного мероприятия:</w:t>
      </w:r>
    </w:p>
    <w:p w:rsidR="00B42506" w:rsidRPr="001C5E51" w:rsidRDefault="00B42506" w:rsidP="00B425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506" w:rsidRPr="001C5E51" w:rsidRDefault="00B42506" w:rsidP="0000304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E51">
        <w:rPr>
          <w:rFonts w:ascii="Times New Roman" w:eastAsia="Calibri" w:hAnsi="Times New Roman" w:cs="Times New Roman"/>
          <w:sz w:val="24"/>
          <w:szCs w:val="24"/>
        </w:rPr>
        <w:t>В ходе проведения контрольного мероприятия установлены отдельные нарушения законодательства РФ и других нормативных правовых актов при распоряжении муниципальным имуществом, в том числе:</w:t>
      </w:r>
    </w:p>
    <w:p w:rsidR="001C5E51" w:rsidRPr="00BC274E" w:rsidRDefault="001C5E51" w:rsidP="00F70BC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right="-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Нормативные правовые акты, регулирующие </w:t>
      </w:r>
      <w:r w:rsidRPr="001C5E51">
        <w:rPr>
          <w:rFonts w:ascii="Times New Roman" w:hAnsi="Times New Roman" w:cs="Times New Roman"/>
          <w:sz w:val="24"/>
          <w:szCs w:val="24"/>
          <w:lang w:eastAsia="zh-CN"/>
        </w:rPr>
        <w:t>поряд</w:t>
      </w:r>
      <w:r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Pr="001C5E51">
        <w:rPr>
          <w:rFonts w:ascii="Times New Roman" w:hAnsi="Times New Roman" w:cs="Times New Roman"/>
          <w:sz w:val="24"/>
          <w:szCs w:val="24"/>
          <w:lang w:eastAsia="zh-CN"/>
        </w:rPr>
        <w:t>к управления и распоряжения имуществом, находящимся в собственности Мухинского МО н</w:t>
      </w:r>
      <w:r w:rsidRPr="001C5E51">
        <w:rPr>
          <w:rFonts w:ascii="Times New Roman" w:eastAsia="Calibri" w:hAnsi="Times New Roman" w:cs="Times New Roman"/>
          <w:sz w:val="24"/>
          <w:szCs w:val="24"/>
        </w:rPr>
        <w:t>е опубликован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1C5E51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администрации Мухинского МО, чем нарушены нормы статьи 47 Закона № 131-ФЗ;</w:t>
      </w:r>
    </w:p>
    <w:p w:rsidR="00BC274E" w:rsidRPr="00BC274E" w:rsidRDefault="00BC274E" w:rsidP="00BC274E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74E">
        <w:rPr>
          <w:rFonts w:ascii="Times New Roman" w:hAnsi="Times New Roman" w:cs="Times New Roman"/>
          <w:sz w:val="24"/>
          <w:szCs w:val="24"/>
        </w:rPr>
        <w:t>Право муниципальной собственности на ряд объектов недвижимого имущества, право операт</w:t>
      </w:r>
      <w:bookmarkStart w:id="0" w:name="_GoBack"/>
      <w:bookmarkEnd w:id="0"/>
      <w:r w:rsidRPr="00BC274E">
        <w:rPr>
          <w:rFonts w:ascii="Times New Roman" w:hAnsi="Times New Roman" w:cs="Times New Roman"/>
          <w:sz w:val="24"/>
          <w:szCs w:val="24"/>
        </w:rPr>
        <w:t xml:space="preserve">ивного управления не зарегистрированы в </w:t>
      </w:r>
      <w:r w:rsidRPr="00BC274E">
        <w:rPr>
          <w:rFonts w:ascii="Times New Roman" w:hAnsi="Times New Roman" w:cs="Times New Roman"/>
          <w:sz w:val="24"/>
          <w:szCs w:val="24"/>
        </w:rPr>
        <w:t>едином госуд</w:t>
      </w:r>
      <w:r w:rsidRPr="00BC274E">
        <w:rPr>
          <w:rFonts w:ascii="Times New Roman" w:hAnsi="Times New Roman" w:cs="Times New Roman"/>
          <w:sz w:val="24"/>
          <w:szCs w:val="24"/>
        </w:rPr>
        <w:t>арственном реестре недвижимости;</w:t>
      </w:r>
    </w:p>
    <w:p w:rsidR="00E456DA" w:rsidRPr="00E456DA" w:rsidRDefault="00B42506" w:rsidP="00E456DA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E51">
        <w:rPr>
          <w:rFonts w:ascii="Times New Roman" w:eastAsia="Calibri" w:hAnsi="Times New Roman" w:cs="Times New Roman"/>
          <w:sz w:val="24"/>
          <w:szCs w:val="24"/>
        </w:rPr>
        <w:t xml:space="preserve">Реестр муниципального имущества </w:t>
      </w:r>
      <w:r w:rsidR="00BC2371" w:rsidRPr="001C5E51">
        <w:rPr>
          <w:rFonts w:ascii="Times New Roman" w:eastAsia="Calibri" w:hAnsi="Times New Roman" w:cs="Times New Roman"/>
          <w:sz w:val="24"/>
          <w:szCs w:val="24"/>
        </w:rPr>
        <w:t>Мухинского</w:t>
      </w:r>
      <w:r w:rsidRPr="001C5E5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ведется </w:t>
      </w:r>
      <w:r w:rsidR="00E42A00" w:rsidRPr="001C5E51">
        <w:rPr>
          <w:rFonts w:ascii="Times New Roman" w:eastAsia="Calibri" w:hAnsi="Times New Roman" w:cs="Times New Roman"/>
          <w:sz w:val="24"/>
          <w:szCs w:val="24"/>
        </w:rPr>
        <w:t xml:space="preserve">с нарушением </w:t>
      </w:r>
      <w:r w:rsidR="00E42A00" w:rsidRPr="001C5E51">
        <w:rPr>
          <w:rFonts w:ascii="Times New Roman" w:hAnsi="Times New Roman" w:cs="Times New Roman"/>
          <w:sz w:val="24"/>
          <w:szCs w:val="24"/>
        </w:rPr>
        <w:t>Порядка</w:t>
      </w:r>
      <w:r w:rsidR="00E42A00" w:rsidRPr="00E456DA">
        <w:rPr>
          <w:rFonts w:ascii="Times New Roman" w:hAnsi="Times New Roman" w:cs="Times New Roman"/>
          <w:sz w:val="24"/>
          <w:szCs w:val="24"/>
        </w:rPr>
        <w:t xml:space="preserve"> ведения органами местного самоуправления реестров муниципального имущества</w:t>
      </w:r>
      <w:r w:rsidR="00E42A00" w:rsidRPr="00E456DA">
        <w:rPr>
          <w:rFonts w:ascii="Times New Roman" w:eastAsia="Calibri" w:hAnsi="Times New Roman" w:cs="Times New Roman"/>
          <w:sz w:val="24"/>
          <w:szCs w:val="24"/>
        </w:rPr>
        <w:t>,</w:t>
      </w:r>
      <w:r w:rsidRPr="00E456DA">
        <w:rPr>
          <w:rFonts w:ascii="Times New Roman" w:eastAsia="Calibri" w:hAnsi="Times New Roman" w:cs="Times New Roman"/>
          <w:sz w:val="24"/>
          <w:szCs w:val="24"/>
        </w:rPr>
        <w:t xml:space="preserve"> утвержденн</w:t>
      </w:r>
      <w:r w:rsidR="00E42A00" w:rsidRPr="00E456DA">
        <w:rPr>
          <w:rFonts w:ascii="Times New Roman" w:eastAsia="Calibri" w:hAnsi="Times New Roman" w:cs="Times New Roman"/>
          <w:sz w:val="24"/>
          <w:szCs w:val="24"/>
        </w:rPr>
        <w:t>ого</w:t>
      </w:r>
      <w:r w:rsidRPr="00E456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6DA" w:rsidRPr="00E456DA">
        <w:rPr>
          <w:rFonts w:ascii="Times New Roman" w:hAnsi="Times New Roman" w:cs="Times New Roman"/>
          <w:sz w:val="24"/>
          <w:szCs w:val="24"/>
        </w:rPr>
        <w:t>Приказом Минэкономразвития России от 30.08.2011 № 424;</w:t>
      </w:r>
    </w:p>
    <w:p w:rsidR="00B42506" w:rsidRPr="00DA2959" w:rsidRDefault="00B42506" w:rsidP="00E456DA">
      <w:pPr>
        <w:pStyle w:val="a3"/>
        <w:numPr>
          <w:ilvl w:val="0"/>
          <w:numId w:val="47"/>
        </w:numPr>
        <w:tabs>
          <w:tab w:val="left" w:pos="993"/>
          <w:tab w:val="left" w:pos="1134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Переданные полномочия по соглашению от 05.05.2022</w:t>
      </w:r>
      <w:r w:rsidR="001F3A21" w:rsidRPr="001C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  <w:r w:rsidRPr="001C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передаче </w:t>
      </w:r>
      <w:r w:rsidR="001F3A21" w:rsidRPr="001C5E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1F3A21" w:rsidRPr="001C5E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Мухинского</w:t>
      </w:r>
      <w:r w:rsidRPr="001C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F3A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295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Чунского района осуществления полномочий по исполнению местного бюджета поселения» исполняются с нарушением норм Федерального закона от 06.12.2011 № 402-ФЗ «О бухгалтерском учете»,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1C5E51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системы Российской Федерации»;</w:t>
      </w:r>
    </w:p>
    <w:p w:rsidR="00B42506" w:rsidRPr="00DA2959" w:rsidRDefault="00B42506" w:rsidP="00E456DA">
      <w:pPr>
        <w:pStyle w:val="a3"/>
        <w:numPr>
          <w:ilvl w:val="0"/>
          <w:numId w:val="47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59">
        <w:rPr>
          <w:rFonts w:ascii="Times New Roman" w:eastAsia="Calibri" w:hAnsi="Times New Roman" w:cs="Times New Roman"/>
          <w:sz w:val="24"/>
          <w:szCs w:val="24"/>
        </w:rPr>
        <w:t xml:space="preserve">Транспортные средства не используются ввиду их неисправности, при этом уплачивается транспортный налог.  </w:t>
      </w:r>
    </w:p>
    <w:p w:rsidR="00B42506" w:rsidRPr="00DA2959" w:rsidRDefault="00B42506" w:rsidP="0029334C">
      <w:p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506" w:rsidRDefault="00B42506" w:rsidP="004F3BD8">
      <w:p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959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Pr="0029334C">
        <w:rPr>
          <w:rFonts w:ascii="Times New Roman" w:eastAsia="Calibri" w:hAnsi="Times New Roman" w:cs="Times New Roman"/>
          <w:sz w:val="24"/>
          <w:szCs w:val="24"/>
        </w:rPr>
        <w:t xml:space="preserve">вышеизложенного </w:t>
      </w:r>
      <w:r>
        <w:rPr>
          <w:rFonts w:ascii="Times New Roman" w:eastAsia="Calibri" w:hAnsi="Times New Roman" w:cs="Times New Roman"/>
          <w:sz w:val="24"/>
          <w:szCs w:val="24"/>
        </w:rPr>
        <w:t>Контрольно-счетная палата Чунского районного муниципального образования рекомендует:</w:t>
      </w:r>
    </w:p>
    <w:p w:rsidR="00B42506" w:rsidRPr="009B11AE" w:rsidRDefault="00B42506" w:rsidP="004F3BD8">
      <w:p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506" w:rsidRPr="00A07BD8" w:rsidRDefault="00B42506" w:rsidP="004F3BD8">
      <w:pPr>
        <w:pStyle w:val="a3"/>
        <w:numPr>
          <w:ilvl w:val="1"/>
          <w:numId w:val="28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Направить представление </w:t>
      </w:r>
      <w:r w:rsidR="00A07BD8" w:rsidRPr="00A07B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</w:t>
      </w:r>
      <w:r w:rsidRPr="00A07B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лаве </w:t>
      </w:r>
      <w:r w:rsidR="00A07BD8" w:rsidRPr="00A07B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Мухинского</w:t>
      </w:r>
      <w:r w:rsidRPr="00A07B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с целью принятия мер по устранению выявленных нарушений и недостатков</w:t>
      </w:r>
      <w:r w:rsidR="00A07BD8" w:rsidRPr="00A07B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а также недопущению их впредь;</w:t>
      </w:r>
    </w:p>
    <w:p w:rsidR="00B42506" w:rsidRPr="0066648F" w:rsidRDefault="00B42506" w:rsidP="004F3BD8">
      <w:pPr>
        <w:pStyle w:val="a3"/>
        <w:numPr>
          <w:ilvl w:val="1"/>
          <w:numId w:val="28"/>
        </w:numPr>
        <w:tabs>
          <w:tab w:val="left" w:pos="993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48F">
        <w:rPr>
          <w:rFonts w:ascii="Times New Roman" w:eastAsia="Calibri" w:hAnsi="Times New Roman" w:cs="Times New Roman"/>
          <w:sz w:val="24"/>
          <w:szCs w:val="24"/>
        </w:rPr>
        <w:t>О результатах рассмотрения настоящего отчета и принятых мерах по устранению выявленных нарушений и недостатков, а также по н</w:t>
      </w:r>
      <w:r>
        <w:rPr>
          <w:rFonts w:ascii="Times New Roman" w:eastAsia="Calibri" w:hAnsi="Times New Roman" w:cs="Times New Roman"/>
          <w:sz w:val="24"/>
          <w:szCs w:val="24"/>
        </w:rPr>
        <w:t>едопущению их впредь в срок до 06</w:t>
      </w:r>
      <w:r w:rsidRPr="0066648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66648F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6648F">
        <w:rPr>
          <w:rFonts w:ascii="Times New Roman" w:eastAsia="Calibri" w:hAnsi="Times New Roman" w:cs="Times New Roman"/>
          <w:sz w:val="24"/>
          <w:szCs w:val="24"/>
        </w:rPr>
        <w:t xml:space="preserve"> представить информацию в Контрольно-счетную палату Чунского районного муниципального образования.</w:t>
      </w:r>
    </w:p>
    <w:p w:rsidR="00B42506" w:rsidRDefault="00B42506" w:rsidP="004F3BD8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74E" w:rsidRDefault="00BC274E" w:rsidP="004F3BD8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0FE5" w:rsidRDefault="00630FE5" w:rsidP="004F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E5" w:rsidRDefault="00630FE5" w:rsidP="0063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E5" w:rsidRPr="00FB2761" w:rsidRDefault="00630FE5" w:rsidP="0063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61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</w:t>
      </w:r>
    </w:p>
    <w:p w:rsidR="00630FE5" w:rsidRPr="00FB2761" w:rsidRDefault="00630FE5" w:rsidP="00630F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761">
        <w:rPr>
          <w:rFonts w:ascii="Times New Roman" w:hAnsi="Times New Roman" w:cs="Times New Roman"/>
          <w:sz w:val="24"/>
          <w:szCs w:val="24"/>
        </w:rPr>
        <w:t>Чунского районного муниципального образования</w:t>
      </w:r>
      <w:r w:rsidRPr="00FB2761">
        <w:rPr>
          <w:rFonts w:ascii="Times New Roman" w:hAnsi="Times New Roman" w:cs="Times New Roman"/>
          <w:sz w:val="24"/>
          <w:szCs w:val="24"/>
        </w:rPr>
        <w:tab/>
      </w:r>
      <w:r w:rsidRPr="00FB2761">
        <w:rPr>
          <w:rFonts w:ascii="Times New Roman" w:hAnsi="Times New Roman" w:cs="Times New Roman"/>
          <w:sz w:val="24"/>
          <w:szCs w:val="24"/>
        </w:rPr>
        <w:tab/>
      </w:r>
      <w:r w:rsidRPr="00FB27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B2761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761">
        <w:rPr>
          <w:rFonts w:ascii="Times New Roman" w:hAnsi="Times New Roman" w:cs="Times New Roman"/>
          <w:sz w:val="24"/>
          <w:szCs w:val="24"/>
        </w:rPr>
        <w:t>С. Федорук</w:t>
      </w:r>
    </w:p>
    <w:p w:rsidR="00630FE5" w:rsidRPr="00FB2761" w:rsidRDefault="00630FE5" w:rsidP="00630F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30FE5" w:rsidRPr="00FB2761" w:rsidRDefault="00630FE5" w:rsidP="0063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61">
        <w:rPr>
          <w:rFonts w:ascii="Times New Roman" w:hAnsi="Times New Roman" w:cs="Times New Roman"/>
          <w:sz w:val="24"/>
          <w:szCs w:val="24"/>
        </w:rPr>
        <w:t xml:space="preserve">Аудитор Контрольно-счетной палаты </w:t>
      </w:r>
    </w:p>
    <w:p w:rsidR="00630FE5" w:rsidRDefault="00630FE5" w:rsidP="0063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61">
        <w:rPr>
          <w:rFonts w:ascii="Times New Roman" w:hAnsi="Times New Roman" w:cs="Times New Roman"/>
          <w:sz w:val="24"/>
          <w:szCs w:val="24"/>
        </w:rPr>
        <w:t>Чунского районного муниципального образования</w:t>
      </w:r>
      <w:r w:rsidRPr="00FB2761">
        <w:rPr>
          <w:rFonts w:ascii="Times New Roman" w:hAnsi="Times New Roman" w:cs="Times New Roman"/>
          <w:sz w:val="24"/>
          <w:szCs w:val="24"/>
        </w:rPr>
        <w:tab/>
      </w:r>
      <w:r w:rsidRPr="00FB2761">
        <w:rPr>
          <w:rFonts w:ascii="Times New Roman" w:hAnsi="Times New Roman" w:cs="Times New Roman"/>
          <w:sz w:val="24"/>
          <w:szCs w:val="24"/>
        </w:rPr>
        <w:tab/>
      </w:r>
      <w:r w:rsidRPr="00FB27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2761">
        <w:rPr>
          <w:rFonts w:ascii="Times New Roman" w:hAnsi="Times New Roman" w:cs="Times New Roman"/>
          <w:sz w:val="24"/>
          <w:szCs w:val="24"/>
        </w:rPr>
        <w:t>Н. А. Колотыгина</w:t>
      </w:r>
    </w:p>
    <w:p w:rsidR="00630FE5" w:rsidRDefault="00630FE5" w:rsidP="0063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E5" w:rsidRPr="00FB2761" w:rsidRDefault="00630FE5" w:rsidP="0063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инспектор </w:t>
      </w:r>
      <w:r w:rsidRPr="00FB2761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</w:p>
    <w:p w:rsidR="00630FE5" w:rsidRPr="00FB2761" w:rsidRDefault="00630FE5" w:rsidP="0063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61">
        <w:rPr>
          <w:rFonts w:ascii="Times New Roman" w:hAnsi="Times New Roman" w:cs="Times New Roman"/>
          <w:sz w:val="24"/>
          <w:szCs w:val="24"/>
        </w:rPr>
        <w:t>Чунского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 С. Смышляева</w:t>
      </w:r>
    </w:p>
    <w:p w:rsidR="00630FE5" w:rsidRDefault="00630FE5" w:rsidP="0063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FE5" w:rsidRPr="00FB2761" w:rsidRDefault="00630FE5" w:rsidP="0063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E5" w:rsidRDefault="00630FE5" w:rsidP="00BD05EF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0FE5" w:rsidRDefault="00630FE5" w:rsidP="00BD05EF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0FE5" w:rsidRDefault="00630FE5" w:rsidP="00BD05EF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0FE5" w:rsidRDefault="00630FE5" w:rsidP="00BD05EF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0FE5" w:rsidRDefault="00630FE5" w:rsidP="00BD05EF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0FE5" w:rsidRDefault="00630FE5" w:rsidP="00BD05EF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630FE5" w:rsidSect="00BF3A5B">
      <w:headerReference w:type="default" r:id="rId9"/>
      <w:pgSz w:w="11906" w:h="16838"/>
      <w:pgMar w:top="1134" w:right="567" w:bottom="113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06" w:rsidRDefault="00B42506" w:rsidP="00362886">
      <w:pPr>
        <w:spacing w:after="0" w:line="240" w:lineRule="auto"/>
      </w:pPr>
      <w:r>
        <w:separator/>
      </w:r>
    </w:p>
  </w:endnote>
  <w:endnote w:type="continuationSeparator" w:id="0">
    <w:p w:rsidR="00B42506" w:rsidRDefault="00B42506" w:rsidP="0036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06" w:rsidRDefault="00B42506" w:rsidP="00362886">
      <w:pPr>
        <w:spacing w:after="0" w:line="240" w:lineRule="auto"/>
      </w:pPr>
      <w:r>
        <w:separator/>
      </w:r>
    </w:p>
  </w:footnote>
  <w:footnote w:type="continuationSeparator" w:id="0">
    <w:p w:rsidR="00B42506" w:rsidRDefault="00B42506" w:rsidP="0036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113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2506" w:rsidRPr="00BF3A5B" w:rsidRDefault="00B4250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3A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3A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3A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274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BF3A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2506" w:rsidRDefault="00B425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BE8"/>
    <w:multiLevelType w:val="hybridMultilevel"/>
    <w:tmpl w:val="59AA32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23D1B"/>
    <w:multiLevelType w:val="hybridMultilevel"/>
    <w:tmpl w:val="0AA26786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381081C"/>
    <w:multiLevelType w:val="hybridMultilevel"/>
    <w:tmpl w:val="F7AC3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C3A91"/>
    <w:multiLevelType w:val="hybridMultilevel"/>
    <w:tmpl w:val="1EC49FE6"/>
    <w:lvl w:ilvl="0" w:tplc="EF2858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84F83"/>
    <w:multiLevelType w:val="hybridMultilevel"/>
    <w:tmpl w:val="5AA83686"/>
    <w:lvl w:ilvl="0" w:tplc="F2DC7518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 w15:restartNumberingAfterBreak="0">
    <w:nsid w:val="05AF2D3C"/>
    <w:multiLevelType w:val="hybridMultilevel"/>
    <w:tmpl w:val="1A8E3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05747"/>
    <w:multiLevelType w:val="hybridMultilevel"/>
    <w:tmpl w:val="F3EC298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0C1822E6"/>
    <w:multiLevelType w:val="hybridMultilevel"/>
    <w:tmpl w:val="B0A0849C"/>
    <w:lvl w:ilvl="0" w:tplc="176AB1D8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0DD43DAD"/>
    <w:multiLevelType w:val="hybridMultilevel"/>
    <w:tmpl w:val="BC742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46FB7"/>
    <w:multiLevelType w:val="hybridMultilevel"/>
    <w:tmpl w:val="2202301C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1A2E10C4"/>
    <w:multiLevelType w:val="hybridMultilevel"/>
    <w:tmpl w:val="9F12FA4C"/>
    <w:lvl w:ilvl="0" w:tplc="D20A4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7785D"/>
    <w:multiLevelType w:val="hybridMultilevel"/>
    <w:tmpl w:val="A892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20B46"/>
    <w:multiLevelType w:val="multilevel"/>
    <w:tmpl w:val="7B1AFD0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3" w15:restartNumberingAfterBreak="0">
    <w:nsid w:val="1F3E4AFF"/>
    <w:multiLevelType w:val="hybridMultilevel"/>
    <w:tmpl w:val="D054D77C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6803D9"/>
    <w:multiLevelType w:val="hybridMultilevel"/>
    <w:tmpl w:val="A2563482"/>
    <w:lvl w:ilvl="0" w:tplc="2B5CD8B4">
      <w:start w:val="1"/>
      <w:numFmt w:val="decimal"/>
      <w:lvlText w:val="%1."/>
      <w:lvlJc w:val="left"/>
      <w:pPr>
        <w:ind w:left="667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7394" w:hanging="360"/>
      </w:pPr>
    </w:lvl>
    <w:lvl w:ilvl="2" w:tplc="0419001B" w:tentative="1">
      <w:start w:val="1"/>
      <w:numFmt w:val="lowerRoman"/>
      <w:lvlText w:val="%3."/>
      <w:lvlJc w:val="right"/>
      <w:pPr>
        <w:ind w:left="8114" w:hanging="180"/>
      </w:pPr>
    </w:lvl>
    <w:lvl w:ilvl="3" w:tplc="0419000F" w:tentative="1">
      <w:start w:val="1"/>
      <w:numFmt w:val="decimal"/>
      <w:lvlText w:val="%4."/>
      <w:lvlJc w:val="left"/>
      <w:pPr>
        <w:ind w:left="8834" w:hanging="360"/>
      </w:pPr>
    </w:lvl>
    <w:lvl w:ilvl="4" w:tplc="04190019" w:tentative="1">
      <w:start w:val="1"/>
      <w:numFmt w:val="lowerLetter"/>
      <w:lvlText w:val="%5."/>
      <w:lvlJc w:val="left"/>
      <w:pPr>
        <w:ind w:left="9554" w:hanging="360"/>
      </w:pPr>
    </w:lvl>
    <w:lvl w:ilvl="5" w:tplc="0419001B" w:tentative="1">
      <w:start w:val="1"/>
      <w:numFmt w:val="lowerRoman"/>
      <w:lvlText w:val="%6."/>
      <w:lvlJc w:val="right"/>
      <w:pPr>
        <w:ind w:left="10274" w:hanging="180"/>
      </w:pPr>
    </w:lvl>
    <w:lvl w:ilvl="6" w:tplc="0419000F" w:tentative="1">
      <w:start w:val="1"/>
      <w:numFmt w:val="decimal"/>
      <w:lvlText w:val="%7."/>
      <w:lvlJc w:val="left"/>
      <w:pPr>
        <w:ind w:left="10994" w:hanging="360"/>
      </w:pPr>
    </w:lvl>
    <w:lvl w:ilvl="7" w:tplc="04190019" w:tentative="1">
      <w:start w:val="1"/>
      <w:numFmt w:val="lowerLetter"/>
      <w:lvlText w:val="%8."/>
      <w:lvlJc w:val="left"/>
      <w:pPr>
        <w:ind w:left="11714" w:hanging="360"/>
      </w:pPr>
    </w:lvl>
    <w:lvl w:ilvl="8" w:tplc="0419001B" w:tentative="1">
      <w:start w:val="1"/>
      <w:numFmt w:val="lowerRoman"/>
      <w:lvlText w:val="%9."/>
      <w:lvlJc w:val="right"/>
      <w:pPr>
        <w:ind w:left="12434" w:hanging="180"/>
      </w:pPr>
    </w:lvl>
  </w:abstractNum>
  <w:abstractNum w:abstractNumId="15" w15:restartNumberingAfterBreak="0">
    <w:nsid w:val="280B575C"/>
    <w:multiLevelType w:val="hybridMultilevel"/>
    <w:tmpl w:val="575A8D42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8D0C7A"/>
    <w:multiLevelType w:val="hybridMultilevel"/>
    <w:tmpl w:val="8D14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A3311"/>
    <w:multiLevelType w:val="hybridMultilevel"/>
    <w:tmpl w:val="47B8C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07F6E"/>
    <w:multiLevelType w:val="hybridMultilevel"/>
    <w:tmpl w:val="6770AFD8"/>
    <w:lvl w:ilvl="0" w:tplc="7A5CC1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1E9757A"/>
    <w:multiLevelType w:val="hybridMultilevel"/>
    <w:tmpl w:val="6EFC4A4C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397A93"/>
    <w:multiLevelType w:val="hybridMultilevel"/>
    <w:tmpl w:val="3CD0661C"/>
    <w:lvl w:ilvl="0" w:tplc="176AB1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05649"/>
    <w:multiLevelType w:val="hybridMultilevel"/>
    <w:tmpl w:val="E932E060"/>
    <w:lvl w:ilvl="0" w:tplc="7A5CC1CA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FEB6684"/>
    <w:multiLevelType w:val="hybridMultilevel"/>
    <w:tmpl w:val="26AAB81A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816858"/>
    <w:multiLevelType w:val="hybridMultilevel"/>
    <w:tmpl w:val="65469B26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8D4AE6"/>
    <w:multiLevelType w:val="hybridMultilevel"/>
    <w:tmpl w:val="EA207074"/>
    <w:lvl w:ilvl="0" w:tplc="176AB1D8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3D75AB4"/>
    <w:multiLevelType w:val="hybridMultilevel"/>
    <w:tmpl w:val="FA623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D16A3"/>
    <w:multiLevelType w:val="hybridMultilevel"/>
    <w:tmpl w:val="2EC8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10B9D"/>
    <w:multiLevelType w:val="hybridMultilevel"/>
    <w:tmpl w:val="647EC990"/>
    <w:lvl w:ilvl="0" w:tplc="9878DAB4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 w15:restartNumberingAfterBreak="0">
    <w:nsid w:val="4E89204D"/>
    <w:multiLevelType w:val="hybridMultilevel"/>
    <w:tmpl w:val="4B5221A0"/>
    <w:lvl w:ilvl="0" w:tplc="62AA6E20">
      <w:start w:val="1"/>
      <w:numFmt w:val="upperRoman"/>
      <w:lvlText w:val="%1."/>
      <w:lvlJc w:val="left"/>
      <w:pPr>
        <w:ind w:left="22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29" w15:restartNumberingAfterBreak="0">
    <w:nsid w:val="515C7326"/>
    <w:multiLevelType w:val="hybridMultilevel"/>
    <w:tmpl w:val="AE9405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29B4121"/>
    <w:multiLevelType w:val="hybridMultilevel"/>
    <w:tmpl w:val="427621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4533613"/>
    <w:multiLevelType w:val="hybridMultilevel"/>
    <w:tmpl w:val="737A9762"/>
    <w:lvl w:ilvl="0" w:tplc="FA54F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A63346"/>
    <w:multiLevelType w:val="hybridMultilevel"/>
    <w:tmpl w:val="87F8CC5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3" w15:restartNumberingAfterBreak="0">
    <w:nsid w:val="55032AEA"/>
    <w:multiLevelType w:val="hybridMultilevel"/>
    <w:tmpl w:val="FC3E9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6C9358E"/>
    <w:multiLevelType w:val="multilevel"/>
    <w:tmpl w:val="FA42426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5" w15:restartNumberingAfterBreak="0">
    <w:nsid w:val="593229A3"/>
    <w:multiLevelType w:val="hybridMultilevel"/>
    <w:tmpl w:val="04FA3942"/>
    <w:lvl w:ilvl="0" w:tplc="45DA29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479EF"/>
    <w:multiLevelType w:val="hybridMultilevel"/>
    <w:tmpl w:val="FDE005F6"/>
    <w:lvl w:ilvl="0" w:tplc="D0B8D092">
      <w:start w:val="1"/>
      <w:numFmt w:val="decimal"/>
      <w:lvlText w:val="6.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 w15:restartNumberingAfterBreak="0">
    <w:nsid w:val="627153C0"/>
    <w:multiLevelType w:val="hybridMultilevel"/>
    <w:tmpl w:val="24BEF2C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34944EA"/>
    <w:multiLevelType w:val="hybridMultilevel"/>
    <w:tmpl w:val="187225C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9" w15:restartNumberingAfterBreak="0">
    <w:nsid w:val="67905B2F"/>
    <w:multiLevelType w:val="hybridMultilevel"/>
    <w:tmpl w:val="7E761B72"/>
    <w:lvl w:ilvl="0" w:tplc="71647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DB4504"/>
    <w:multiLevelType w:val="hybridMultilevel"/>
    <w:tmpl w:val="77E4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5661A"/>
    <w:multiLevelType w:val="hybridMultilevel"/>
    <w:tmpl w:val="7DDE1E5E"/>
    <w:lvl w:ilvl="0" w:tplc="FA54FE8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2" w15:restartNumberingAfterBreak="0">
    <w:nsid w:val="6AE65A1F"/>
    <w:multiLevelType w:val="hybridMultilevel"/>
    <w:tmpl w:val="1E8EA694"/>
    <w:lvl w:ilvl="0" w:tplc="F2DC7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EA5263"/>
    <w:multiLevelType w:val="hybridMultilevel"/>
    <w:tmpl w:val="ACF49498"/>
    <w:lvl w:ilvl="0" w:tplc="F8BAA1FA">
      <w:start w:val="1"/>
      <w:numFmt w:val="decimal"/>
      <w:lvlText w:val="5.%1."/>
      <w:lvlJc w:val="left"/>
      <w:pPr>
        <w:ind w:left="6314" w:hanging="360"/>
      </w:pPr>
      <w:rPr>
        <w:rFonts w:hint="default"/>
      </w:rPr>
    </w:lvl>
    <w:lvl w:ilvl="1" w:tplc="81F4DDFE">
      <w:start w:val="1"/>
      <w:numFmt w:val="decimal"/>
      <w:lvlText w:val="%2."/>
      <w:lvlJc w:val="left"/>
      <w:pPr>
        <w:ind w:left="7379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44" w15:restartNumberingAfterBreak="0">
    <w:nsid w:val="70A65737"/>
    <w:multiLevelType w:val="hybridMultilevel"/>
    <w:tmpl w:val="26DE89EC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544FC9"/>
    <w:multiLevelType w:val="hybridMultilevel"/>
    <w:tmpl w:val="4370AD2A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C07C68"/>
    <w:multiLevelType w:val="hybridMultilevel"/>
    <w:tmpl w:val="123A7E08"/>
    <w:lvl w:ilvl="0" w:tplc="BA2017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EA43A42"/>
    <w:multiLevelType w:val="hybridMultilevel"/>
    <w:tmpl w:val="8778A6C8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17"/>
  </w:num>
  <w:num w:numId="4">
    <w:abstractNumId w:val="46"/>
  </w:num>
  <w:num w:numId="5">
    <w:abstractNumId w:val="28"/>
  </w:num>
  <w:num w:numId="6">
    <w:abstractNumId w:val="45"/>
  </w:num>
  <w:num w:numId="7">
    <w:abstractNumId w:val="19"/>
  </w:num>
  <w:num w:numId="8">
    <w:abstractNumId w:val="7"/>
  </w:num>
  <w:num w:numId="9">
    <w:abstractNumId w:val="24"/>
  </w:num>
  <w:num w:numId="10">
    <w:abstractNumId w:val="13"/>
  </w:num>
  <w:num w:numId="11">
    <w:abstractNumId w:val="20"/>
  </w:num>
  <w:num w:numId="12">
    <w:abstractNumId w:val="47"/>
  </w:num>
  <w:num w:numId="13">
    <w:abstractNumId w:val="41"/>
  </w:num>
  <w:num w:numId="14">
    <w:abstractNumId w:val="31"/>
  </w:num>
  <w:num w:numId="15">
    <w:abstractNumId w:val="33"/>
  </w:num>
  <w:num w:numId="16">
    <w:abstractNumId w:val="23"/>
  </w:num>
  <w:num w:numId="17">
    <w:abstractNumId w:val="15"/>
  </w:num>
  <w:num w:numId="18">
    <w:abstractNumId w:val="34"/>
  </w:num>
  <w:num w:numId="19">
    <w:abstractNumId w:val="43"/>
  </w:num>
  <w:num w:numId="20">
    <w:abstractNumId w:val="36"/>
  </w:num>
  <w:num w:numId="21">
    <w:abstractNumId w:val="12"/>
  </w:num>
  <w:num w:numId="22">
    <w:abstractNumId w:val="3"/>
  </w:num>
  <w:num w:numId="23">
    <w:abstractNumId w:val="35"/>
  </w:num>
  <w:num w:numId="24">
    <w:abstractNumId w:val="16"/>
  </w:num>
  <w:num w:numId="25">
    <w:abstractNumId w:val="32"/>
  </w:num>
  <w:num w:numId="26">
    <w:abstractNumId w:val="8"/>
  </w:num>
  <w:num w:numId="27">
    <w:abstractNumId w:val="10"/>
  </w:num>
  <w:num w:numId="28">
    <w:abstractNumId w:val="11"/>
  </w:num>
  <w:num w:numId="29">
    <w:abstractNumId w:val="6"/>
  </w:num>
  <w:num w:numId="30">
    <w:abstractNumId w:val="38"/>
  </w:num>
  <w:num w:numId="31">
    <w:abstractNumId w:val="18"/>
  </w:num>
  <w:num w:numId="32">
    <w:abstractNumId w:val="22"/>
  </w:num>
  <w:num w:numId="33">
    <w:abstractNumId w:val="14"/>
  </w:num>
  <w:num w:numId="34">
    <w:abstractNumId w:val="29"/>
  </w:num>
  <w:num w:numId="35">
    <w:abstractNumId w:val="26"/>
  </w:num>
  <w:num w:numId="36">
    <w:abstractNumId w:val="1"/>
  </w:num>
  <w:num w:numId="37">
    <w:abstractNumId w:val="4"/>
  </w:num>
  <w:num w:numId="38">
    <w:abstractNumId w:val="44"/>
  </w:num>
  <w:num w:numId="39">
    <w:abstractNumId w:val="27"/>
  </w:num>
  <w:num w:numId="40">
    <w:abstractNumId w:val="42"/>
  </w:num>
  <w:num w:numId="41">
    <w:abstractNumId w:val="37"/>
  </w:num>
  <w:num w:numId="42">
    <w:abstractNumId w:val="9"/>
  </w:num>
  <w:num w:numId="43">
    <w:abstractNumId w:val="30"/>
  </w:num>
  <w:num w:numId="44">
    <w:abstractNumId w:val="21"/>
  </w:num>
  <w:num w:numId="45">
    <w:abstractNumId w:val="5"/>
  </w:num>
  <w:num w:numId="46">
    <w:abstractNumId w:val="25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35"/>
    <w:rsid w:val="0000031A"/>
    <w:rsid w:val="0000304C"/>
    <w:rsid w:val="000058AE"/>
    <w:rsid w:val="00005FCC"/>
    <w:rsid w:val="00014DC5"/>
    <w:rsid w:val="000232E4"/>
    <w:rsid w:val="00042A96"/>
    <w:rsid w:val="0007005D"/>
    <w:rsid w:val="00074D57"/>
    <w:rsid w:val="000776E6"/>
    <w:rsid w:val="0008055D"/>
    <w:rsid w:val="000A7BD6"/>
    <w:rsid w:val="000B38E6"/>
    <w:rsid w:val="000C6141"/>
    <w:rsid w:val="000C73FE"/>
    <w:rsid w:val="000C78EF"/>
    <w:rsid w:val="000D61C4"/>
    <w:rsid w:val="000F179B"/>
    <w:rsid w:val="000F2F1E"/>
    <w:rsid w:val="000F32DC"/>
    <w:rsid w:val="000F34A4"/>
    <w:rsid w:val="0010182A"/>
    <w:rsid w:val="00112925"/>
    <w:rsid w:val="0011420A"/>
    <w:rsid w:val="001272BE"/>
    <w:rsid w:val="00135CE1"/>
    <w:rsid w:val="001370DB"/>
    <w:rsid w:val="0015159A"/>
    <w:rsid w:val="001616B7"/>
    <w:rsid w:val="001728F1"/>
    <w:rsid w:val="00182536"/>
    <w:rsid w:val="00184051"/>
    <w:rsid w:val="00186ADE"/>
    <w:rsid w:val="0019633B"/>
    <w:rsid w:val="001A0864"/>
    <w:rsid w:val="001A12F8"/>
    <w:rsid w:val="001A56F3"/>
    <w:rsid w:val="001C2B1E"/>
    <w:rsid w:val="001C5921"/>
    <w:rsid w:val="001C5E51"/>
    <w:rsid w:val="001D1FDF"/>
    <w:rsid w:val="001D71C9"/>
    <w:rsid w:val="001D7A61"/>
    <w:rsid w:val="001F3A21"/>
    <w:rsid w:val="002123DC"/>
    <w:rsid w:val="002148D1"/>
    <w:rsid w:val="002223A5"/>
    <w:rsid w:val="002248D1"/>
    <w:rsid w:val="002427F3"/>
    <w:rsid w:val="00243925"/>
    <w:rsid w:val="002534EC"/>
    <w:rsid w:val="00267D92"/>
    <w:rsid w:val="002869E9"/>
    <w:rsid w:val="0029334C"/>
    <w:rsid w:val="00297947"/>
    <w:rsid w:val="002A0978"/>
    <w:rsid w:val="002B5172"/>
    <w:rsid w:val="002B5819"/>
    <w:rsid w:val="002E331A"/>
    <w:rsid w:val="002E6E57"/>
    <w:rsid w:val="002F0B6B"/>
    <w:rsid w:val="002F448B"/>
    <w:rsid w:val="003314F2"/>
    <w:rsid w:val="00331D07"/>
    <w:rsid w:val="0033369B"/>
    <w:rsid w:val="00340B25"/>
    <w:rsid w:val="00352E67"/>
    <w:rsid w:val="00357E82"/>
    <w:rsid w:val="00362886"/>
    <w:rsid w:val="00391B30"/>
    <w:rsid w:val="00393D68"/>
    <w:rsid w:val="003A174C"/>
    <w:rsid w:val="003A306A"/>
    <w:rsid w:val="003A3389"/>
    <w:rsid w:val="003A58FE"/>
    <w:rsid w:val="003B065B"/>
    <w:rsid w:val="003C1E1F"/>
    <w:rsid w:val="003C2B49"/>
    <w:rsid w:val="003C7A2D"/>
    <w:rsid w:val="003D003C"/>
    <w:rsid w:val="003D02E4"/>
    <w:rsid w:val="003D2D30"/>
    <w:rsid w:val="00404230"/>
    <w:rsid w:val="004046E8"/>
    <w:rsid w:val="00406FD6"/>
    <w:rsid w:val="00415B4D"/>
    <w:rsid w:val="00420420"/>
    <w:rsid w:val="0043119C"/>
    <w:rsid w:val="00435454"/>
    <w:rsid w:val="00440804"/>
    <w:rsid w:val="00442AB0"/>
    <w:rsid w:val="00444728"/>
    <w:rsid w:val="00452205"/>
    <w:rsid w:val="00452B6C"/>
    <w:rsid w:val="0046214E"/>
    <w:rsid w:val="00462EA8"/>
    <w:rsid w:val="00463953"/>
    <w:rsid w:val="00491120"/>
    <w:rsid w:val="00494B21"/>
    <w:rsid w:val="004B5408"/>
    <w:rsid w:val="004F3BD8"/>
    <w:rsid w:val="00504BEB"/>
    <w:rsid w:val="005053CA"/>
    <w:rsid w:val="00505784"/>
    <w:rsid w:val="00510718"/>
    <w:rsid w:val="0051490D"/>
    <w:rsid w:val="005314D4"/>
    <w:rsid w:val="005320BA"/>
    <w:rsid w:val="005331FA"/>
    <w:rsid w:val="00535717"/>
    <w:rsid w:val="0053719F"/>
    <w:rsid w:val="00537B2B"/>
    <w:rsid w:val="00545126"/>
    <w:rsid w:val="005602CF"/>
    <w:rsid w:val="00576916"/>
    <w:rsid w:val="00586ECF"/>
    <w:rsid w:val="005A1256"/>
    <w:rsid w:val="005B434A"/>
    <w:rsid w:val="005C3A22"/>
    <w:rsid w:val="005F1F84"/>
    <w:rsid w:val="005F6D80"/>
    <w:rsid w:val="00600B69"/>
    <w:rsid w:val="00604394"/>
    <w:rsid w:val="00610173"/>
    <w:rsid w:val="00611010"/>
    <w:rsid w:val="00615D30"/>
    <w:rsid w:val="00630FE5"/>
    <w:rsid w:val="00635B37"/>
    <w:rsid w:val="00642E07"/>
    <w:rsid w:val="00643244"/>
    <w:rsid w:val="00643511"/>
    <w:rsid w:val="00661778"/>
    <w:rsid w:val="0066648F"/>
    <w:rsid w:val="0067555C"/>
    <w:rsid w:val="006760CB"/>
    <w:rsid w:val="00684599"/>
    <w:rsid w:val="006A5AF2"/>
    <w:rsid w:val="006B1142"/>
    <w:rsid w:val="006D1B55"/>
    <w:rsid w:val="006E1A4F"/>
    <w:rsid w:val="006E5721"/>
    <w:rsid w:val="006F1A75"/>
    <w:rsid w:val="006F472D"/>
    <w:rsid w:val="007008CE"/>
    <w:rsid w:val="007022B3"/>
    <w:rsid w:val="007135C1"/>
    <w:rsid w:val="00726A45"/>
    <w:rsid w:val="00742A07"/>
    <w:rsid w:val="007527EA"/>
    <w:rsid w:val="00761EAE"/>
    <w:rsid w:val="00765805"/>
    <w:rsid w:val="00771444"/>
    <w:rsid w:val="007718A9"/>
    <w:rsid w:val="007732A7"/>
    <w:rsid w:val="00784A73"/>
    <w:rsid w:val="007B41D5"/>
    <w:rsid w:val="007C002A"/>
    <w:rsid w:val="007E3D6E"/>
    <w:rsid w:val="007F0973"/>
    <w:rsid w:val="007F09C6"/>
    <w:rsid w:val="0080578A"/>
    <w:rsid w:val="00807705"/>
    <w:rsid w:val="00816B82"/>
    <w:rsid w:val="008172BC"/>
    <w:rsid w:val="00856898"/>
    <w:rsid w:val="008629E1"/>
    <w:rsid w:val="00864ADF"/>
    <w:rsid w:val="0087077C"/>
    <w:rsid w:val="0087180C"/>
    <w:rsid w:val="00875488"/>
    <w:rsid w:val="00880E30"/>
    <w:rsid w:val="00897070"/>
    <w:rsid w:val="00897293"/>
    <w:rsid w:val="008C498E"/>
    <w:rsid w:val="008E7364"/>
    <w:rsid w:val="008F4F39"/>
    <w:rsid w:val="0090230D"/>
    <w:rsid w:val="009024C0"/>
    <w:rsid w:val="00924D22"/>
    <w:rsid w:val="00943A0D"/>
    <w:rsid w:val="00944F9F"/>
    <w:rsid w:val="00945FCE"/>
    <w:rsid w:val="009508CA"/>
    <w:rsid w:val="00976C8A"/>
    <w:rsid w:val="009818BC"/>
    <w:rsid w:val="00981A9E"/>
    <w:rsid w:val="00983450"/>
    <w:rsid w:val="00983623"/>
    <w:rsid w:val="009922E3"/>
    <w:rsid w:val="009A40AA"/>
    <w:rsid w:val="009A630A"/>
    <w:rsid w:val="009B11AE"/>
    <w:rsid w:val="009C2E2F"/>
    <w:rsid w:val="009C6F86"/>
    <w:rsid w:val="009F755A"/>
    <w:rsid w:val="00A06081"/>
    <w:rsid w:val="00A07BC3"/>
    <w:rsid w:val="00A07BD8"/>
    <w:rsid w:val="00A1380C"/>
    <w:rsid w:val="00A13F62"/>
    <w:rsid w:val="00A31AFE"/>
    <w:rsid w:val="00A65DCF"/>
    <w:rsid w:val="00A66B6F"/>
    <w:rsid w:val="00A67B94"/>
    <w:rsid w:val="00A7113F"/>
    <w:rsid w:val="00A71592"/>
    <w:rsid w:val="00A75333"/>
    <w:rsid w:val="00A81493"/>
    <w:rsid w:val="00A93E28"/>
    <w:rsid w:val="00A96128"/>
    <w:rsid w:val="00AA1052"/>
    <w:rsid w:val="00AA5B98"/>
    <w:rsid w:val="00AB47D9"/>
    <w:rsid w:val="00AC0E18"/>
    <w:rsid w:val="00AC4420"/>
    <w:rsid w:val="00AD2D22"/>
    <w:rsid w:val="00AE7DEA"/>
    <w:rsid w:val="00AF3B89"/>
    <w:rsid w:val="00B02F69"/>
    <w:rsid w:val="00B07002"/>
    <w:rsid w:val="00B33B32"/>
    <w:rsid w:val="00B41D99"/>
    <w:rsid w:val="00B42506"/>
    <w:rsid w:val="00B44740"/>
    <w:rsid w:val="00B45667"/>
    <w:rsid w:val="00B47BC0"/>
    <w:rsid w:val="00B61E19"/>
    <w:rsid w:val="00B80747"/>
    <w:rsid w:val="00B859F6"/>
    <w:rsid w:val="00B97BF8"/>
    <w:rsid w:val="00BA0DCB"/>
    <w:rsid w:val="00BB0D7F"/>
    <w:rsid w:val="00BC2371"/>
    <w:rsid w:val="00BC274E"/>
    <w:rsid w:val="00BD05EF"/>
    <w:rsid w:val="00BD182C"/>
    <w:rsid w:val="00BD300B"/>
    <w:rsid w:val="00BF09F2"/>
    <w:rsid w:val="00BF1903"/>
    <w:rsid w:val="00BF3A5B"/>
    <w:rsid w:val="00C02D38"/>
    <w:rsid w:val="00C046B1"/>
    <w:rsid w:val="00C12545"/>
    <w:rsid w:val="00C17458"/>
    <w:rsid w:val="00C2688B"/>
    <w:rsid w:val="00C3652A"/>
    <w:rsid w:val="00C37DF9"/>
    <w:rsid w:val="00C52FAB"/>
    <w:rsid w:val="00C62E7B"/>
    <w:rsid w:val="00C63647"/>
    <w:rsid w:val="00C6525C"/>
    <w:rsid w:val="00C74272"/>
    <w:rsid w:val="00C8721D"/>
    <w:rsid w:val="00CB25D6"/>
    <w:rsid w:val="00CB347C"/>
    <w:rsid w:val="00CC6C9E"/>
    <w:rsid w:val="00CD67FB"/>
    <w:rsid w:val="00CD73B1"/>
    <w:rsid w:val="00CE03DA"/>
    <w:rsid w:val="00CE509A"/>
    <w:rsid w:val="00CF307C"/>
    <w:rsid w:val="00D01AC9"/>
    <w:rsid w:val="00D05D95"/>
    <w:rsid w:val="00D1228C"/>
    <w:rsid w:val="00D13E51"/>
    <w:rsid w:val="00D16BB8"/>
    <w:rsid w:val="00D30226"/>
    <w:rsid w:val="00D35E45"/>
    <w:rsid w:val="00D37D35"/>
    <w:rsid w:val="00D401A9"/>
    <w:rsid w:val="00D6077E"/>
    <w:rsid w:val="00D60895"/>
    <w:rsid w:val="00D67E53"/>
    <w:rsid w:val="00D84FD0"/>
    <w:rsid w:val="00DA2959"/>
    <w:rsid w:val="00DA6FF1"/>
    <w:rsid w:val="00DA7553"/>
    <w:rsid w:val="00DB3D53"/>
    <w:rsid w:val="00DD0FDE"/>
    <w:rsid w:val="00DD2F05"/>
    <w:rsid w:val="00E0250B"/>
    <w:rsid w:val="00E02E5D"/>
    <w:rsid w:val="00E10752"/>
    <w:rsid w:val="00E3415E"/>
    <w:rsid w:val="00E42A00"/>
    <w:rsid w:val="00E456DA"/>
    <w:rsid w:val="00E45884"/>
    <w:rsid w:val="00E5153A"/>
    <w:rsid w:val="00E7160F"/>
    <w:rsid w:val="00E7796C"/>
    <w:rsid w:val="00E83BAD"/>
    <w:rsid w:val="00E91EDE"/>
    <w:rsid w:val="00E92E2D"/>
    <w:rsid w:val="00E97EF0"/>
    <w:rsid w:val="00EA13E7"/>
    <w:rsid w:val="00EA1A51"/>
    <w:rsid w:val="00EA1B57"/>
    <w:rsid w:val="00EA796D"/>
    <w:rsid w:val="00EB450E"/>
    <w:rsid w:val="00EB73DF"/>
    <w:rsid w:val="00EC3206"/>
    <w:rsid w:val="00EC358A"/>
    <w:rsid w:val="00ED260F"/>
    <w:rsid w:val="00ED5951"/>
    <w:rsid w:val="00EE4AF9"/>
    <w:rsid w:val="00EE4FA3"/>
    <w:rsid w:val="00F022FB"/>
    <w:rsid w:val="00F03387"/>
    <w:rsid w:val="00F07DEB"/>
    <w:rsid w:val="00F14B22"/>
    <w:rsid w:val="00F16B69"/>
    <w:rsid w:val="00F17EA0"/>
    <w:rsid w:val="00F2134D"/>
    <w:rsid w:val="00F216F7"/>
    <w:rsid w:val="00F2219D"/>
    <w:rsid w:val="00F23814"/>
    <w:rsid w:val="00F31686"/>
    <w:rsid w:val="00F451EC"/>
    <w:rsid w:val="00F53777"/>
    <w:rsid w:val="00F57DD5"/>
    <w:rsid w:val="00F60CBB"/>
    <w:rsid w:val="00F71F88"/>
    <w:rsid w:val="00F74D6F"/>
    <w:rsid w:val="00F77DD8"/>
    <w:rsid w:val="00F978C5"/>
    <w:rsid w:val="00FB6ADB"/>
    <w:rsid w:val="00FC6E43"/>
    <w:rsid w:val="00FD01CE"/>
    <w:rsid w:val="00FD63F2"/>
    <w:rsid w:val="00FE0A5E"/>
    <w:rsid w:val="00FE4C03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4337"/>
    <o:shapelayout v:ext="edit">
      <o:idmap v:ext="edit" data="1"/>
    </o:shapelayout>
  </w:shapeDefaults>
  <w:decimalSymbol w:val=","/>
  <w:listSeparator w:val=";"/>
  <w15:docId w15:val="{838C4402-7F61-4041-A3E6-F333D097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9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886"/>
  </w:style>
  <w:style w:type="paragraph" w:styleId="a8">
    <w:name w:val="footer"/>
    <w:basedOn w:val="a"/>
    <w:link w:val="a9"/>
    <w:uiPriority w:val="99"/>
    <w:unhideWhenUsed/>
    <w:rsid w:val="0036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886"/>
  </w:style>
  <w:style w:type="table" w:styleId="aa">
    <w:name w:val="Table Grid"/>
    <w:basedOn w:val="a1"/>
    <w:uiPriority w:val="39"/>
    <w:rsid w:val="00D1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630FE5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a.ksp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4895</TotalTime>
  <Pages>11</Pages>
  <Words>4881</Words>
  <Characters>27823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142</cp:revision>
  <cp:lastPrinted>2022-06-16T00:46:00Z</cp:lastPrinted>
  <dcterms:created xsi:type="dcterms:W3CDTF">2022-06-06T02:21:00Z</dcterms:created>
  <dcterms:modified xsi:type="dcterms:W3CDTF">2023-10-06T03:23:00Z</dcterms:modified>
</cp:coreProperties>
</file>